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42AE1" w14:textId="77777777" w:rsidR="00E176A6" w:rsidRDefault="00E176A6">
      <w:pPr>
        <w:rPr>
          <w:noProof/>
          <w:lang w:val="es-MX"/>
        </w:rPr>
      </w:pPr>
    </w:p>
    <w:p w14:paraId="62A2CFD2" w14:textId="77777777" w:rsidR="00E176A6" w:rsidRDefault="00E176A6">
      <w:pPr>
        <w:rPr>
          <w:noProof/>
          <w:lang w:val="es-MX"/>
        </w:rPr>
      </w:pPr>
    </w:p>
    <w:p w14:paraId="2F2462BE" w14:textId="77777777" w:rsidR="000B6EFE" w:rsidRDefault="000B6EFE" w:rsidP="000B6EFE">
      <w:pPr>
        <w:tabs>
          <w:tab w:val="left" w:pos="1390"/>
        </w:tabs>
        <w:rPr>
          <w:noProof/>
          <w:lang w:val="es-MX"/>
        </w:rPr>
      </w:pPr>
      <w:r>
        <w:rPr>
          <w:noProof/>
          <w:lang w:val="es-MX"/>
        </w:rPr>
        <w:tab/>
      </w:r>
      <w:bookmarkStart w:id="0" w:name="_Hlk100072836"/>
    </w:p>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9938"/>
      </w:tblGrid>
      <w:tr w:rsidR="000B6EFE" w14:paraId="149BE1C2" w14:textId="77777777" w:rsidTr="00A3535D">
        <w:sdt>
          <w:sdtPr>
            <w:rPr>
              <w:rFonts w:asciiTheme="minorHAnsi" w:hAnsiTheme="minorHAnsi" w:cstheme="minorHAnsi"/>
              <w:sz w:val="32"/>
              <w:szCs w:val="32"/>
            </w:rPr>
            <w:alias w:val="Compañía"/>
            <w:id w:val="13406915"/>
            <w:showingPlcHd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14:paraId="21ECCDB2" w14:textId="6A9648D8" w:rsidR="000B6EFE" w:rsidRDefault="00AD16D0" w:rsidP="00A3535D">
                <w:pPr>
                  <w:pStyle w:val="Sinespaciado"/>
                  <w:jc w:val="both"/>
                  <w:rPr>
                    <w:color w:val="2F5496" w:themeColor="accent1" w:themeShade="BF"/>
                  </w:rPr>
                </w:pPr>
                <w:r>
                  <w:rPr>
                    <w:rFonts w:asciiTheme="minorHAnsi" w:hAnsiTheme="minorHAnsi" w:cstheme="minorHAnsi"/>
                    <w:sz w:val="32"/>
                    <w:szCs w:val="32"/>
                  </w:rPr>
                  <w:t xml:space="preserve">     </w:t>
                </w:r>
              </w:p>
            </w:tc>
          </w:sdtContent>
        </w:sdt>
      </w:tr>
      <w:tr w:rsidR="000B6EFE" w14:paraId="52FF2F91" w14:textId="77777777" w:rsidTr="00A3535D">
        <w:tc>
          <w:tcPr>
            <w:tcW w:w="7672" w:type="dxa"/>
          </w:tcPr>
          <w:sdt>
            <w:sdtPr>
              <w:rPr>
                <w:rFonts w:asciiTheme="minorHAnsi" w:eastAsiaTheme="majorEastAsia" w:hAnsiTheme="minorHAnsi" w:cstheme="minorHAnsi"/>
                <w:b/>
                <w:sz w:val="68"/>
                <w:szCs w:val="68"/>
              </w:rPr>
              <w:alias w:val="Título"/>
              <w:id w:val="13406919"/>
              <w:dataBinding w:prefixMappings="xmlns:ns0='http://schemas.openxmlformats.org/package/2006/metadata/core-properties' xmlns:ns1='http://purl.org/dc/elements/1.1/'" w:xpath="/ns0:coreProperties[1]/ns1:title[1]" w:storeItemID="{6C3C8BC8-F283-45AE-878A-BAB7291924A1}"/>
              <w:text/>
            </w:sdtPr>
            <w:sdtContent>
              <w:p w14:paraId="3B309CE1" w14:textId="7A9AE3A3" w:rsidR="000B6EFE" w:rsidRDefault="000B6EFE" w:rsidP="00A3535D">
                <w:pPr>
                  <w:pStyle w:val="Sinespaciado"/>
                  <w:spacing w:line="216" w:lineRule="auto"/>
                  <w:rPr>
                    <w:rFonts w:asciiTheme="majorHAnsi" w:eastAsiaTheme="majorEastAsia" w:hAnsiTheme="majorHAnsi" w:cstheme="majorBidi"/>
                    <w:color w:val="4472C4" w:themeColor="accent1"/>
                    <w:sz w:val="88"/>
                    <w:szCs w:val="88"/>
                  </w:rPr>
                </w:pPr>
                <w:r>
                  <w:rPr>
                    <w:rFonts w:asciiTheme="minorHAnsi" w:eastAsiaTheme="majorEastAsia" w:hAnsiTheme="minorHAnsi" w:cstheme="minorHAnsi"/>
                    <w:b/>
                    <w:sz w:val="68"/>
                    <w:szCs w:val="68"/>
                  </w:rPr>
                  <w:t xml:space="preserve">MATRIZ </w:t>
                </w:r>
                <w:r>
                  <w:rPr>
                    <w:rFonts w:asciiTheme="minorHAnsi" w:eastAsiaTheme="majorEastAsia" w:hAnsiTheme="minorHAnsi" w:cstheme="minorHAnsi"/>
                    <w:b/>
                    <w:sz w:val="68"/>
                    <w:szCs w:val="68"/>
                    <w:lang w:val="es-ES"/>
                  </w:rPr>
                  <w:t xml:space="preserve"> DE</w:t>
                </w:r>
                <w:r w:rsidR="00A21FDE">
                  <w:rPr>
                    <w:rFonts w:asciiTheme="minorHAnsi" w:eastAsiaTheme="majorEastAsia" w:hAnsiTheme="minorHAnsi" w:cstheme="minorHAnsi"/>
                    <w:b/>
                    <w:sz w:val="68"/>
                    <w:szCs w:val="68"/>
                    <w:lang w:val="es-ES"/>
                  </w:rPr>
                  <w:t xml:space="preserve"> </w:t>
                </w:r>
                <w:r>
                  <w:rPr>
                    <w:rFonts w:asciiTheme="minorHAnsi" w:eastAsiaTheme="majorEastAsia" w:hAnsiTheme="minorHAnsi" w:cstheme="minorHAnsi"/>
                    <w:b/>
                    <w:sz w:val="68"/>
                    <w:szCs w:val="68"/>
                    <w:lang w:val="es-ES"/>
                  </w:rPr>
                  <w:t>CONTENIDOS</w:t>
                </w:r>
              </w:p>
            </w:sdtContent>
          </w:sdt>
        </w:tc>
      </w:tr>
      <w:tr w:rsidR="000B6EFE" w14:paraId="38AED086" w14:textId="77777777" w:rsidTr="00A3535D">
        <w:sdt>
          <w:sdtPr>
            <w:rPr>
              <w:rFonts w:asciiTheme="minorHAnsi" w:hAnsiTheme="minorHAnsi" w:cstheme="minorHAnsi"/>
              <w:sz w:val="40"/>
              <w:szCs w:val="40"/>
            </w:rPr>
            <w:alias w:val="Subtítulo"/>
            <w:id w:val="13406923"/>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14:paraId="22D0A0A0" w14:textId="3CF5AAD0" w:rsidR="000B6EFE" w:rsidRDefault="000B6EFE" w:rsidP="00A3535D">
                <w:pPr>
                  <w:pStyle w:val="Sinespaciado"/>
                  <w:rPr>
                    <w:color w:val="2F5496" w:themeColor="accent1" w:themeShade="BF"/>
                  </w:rPr>
                </w:pPr>
                <w:r>
                  <w:rPr>
                    <w:rFonts w:asciiTheme="minorHAnsi" w:hAnsiTheme="minorHAnsi" w:cstheme="minorHAnsi"/>
                    <w:sz w:val="40"/>
                    <w:szCs w:val="40"/>
                    <w:lang w:val="es-ES"/>
                  </w:rPr>
                  <w:t>2022</w:t>
                </w:r>
                <w:r w:rsidR="00A679A8">
                  <w:rPr>
                    <w:rFonts w:asciiTheme="minorHAnsi" w:hAnsiTheme="minorHAnsi" w:cstheme="minorHAnsi"/>
                    <w:sz w:val="40"/>
                    <w:szCs w:val="40"/>
                    <w:lang w:val="es-ES"/>
                  </w:rPr>
                  <w:t>-2023</w:t>
                </w:r>
              </w:p>
            </w:tc>
          </w:sdtContent>
        </w:sdt>
      </w:tr>
    </w:tbl>
    <w:p w14:paraId="2615BC9B" w14:textId="7546908D" w:rsidR="00E176A6" w:rsidRDefault="00E176A6" w:rsidP="000B6EFE">
      <w:pPr>
        <w:tabs>
          <w:tab w:val="left" w:pos="1390"/>
        </w:tabs>
        <w:rPr>
          <w:noProof/>
          <w:lang w:val="es-MX"/>
        </w:rPr>
      </w:pPr>
    </w:p>
    <w:p w14:paraId="090DE2F7" w14:textId="77777777" w:rsidR="00E176A6" w:rsidRDefault="00E176A6">
      <w:pPr>
        <w:rPr>
          <w:noProof/>
          <w:lang w:val="es-MX"/>
        </w:rPr>
      </w:pPr>
    </w:p>
    <w:p w14:paraId="54850D27" w14:textId="77777777" w:rsidR="00E176A6" w:rsidRDefault="00E176A6">
      <w:pPr>
        <w:rPr>
          <w:noProof/>
          <w:lang w:val="es-MX"/>
        </w:rPr>
      </w:pPr>
    </w:p>
    <w:p w14:paraId="7CC222A4" w14:textId="2937A218" w:rsidR="00E176A6" w:rsidRDefault="00E176A6">
      <w:pPr>
        <w:rPr>
          <w:lang w:val="es-MX"/>
        </w:rPr>
      </w:pPr>
    </w:p>
    <w:p w14:paraId="56524D3B" w14:textId="2E69BA75" w:rsidR="000B6EFE" w:rsidRDefault="000B6EFE">
      <w:pPr>
        <w:rPr>
          <w:lang w:val="es-MX"/>
        </w:rPr>
      </w:pPr>
    </w:p>
    <w:p w14:paraId="2922F52B" w14:textId="3D244438" w:rsidR="000B6EFE" w:rsidRDefault="000B6EFE">
      <w:pPr>
        <w:rPr>
          <w:lang w:val="es-MX"/>
        </w:rPr>
      </w:pPr>
    </w:p>
    <w:p w14:paraId="3359EAC4" w14:textId="1B90338D" w:rsidR="000B6EFE" w:rsidRDefault="000B6EFE">
      <w:pPr>
        <w:rPr>
          <w:lang w:val="es-MX"/>
        </w:rPr>
      </w:pPr>
    </w:p>
    <w:p w14:paraId="0616739B" w14:textId="265DAA72" w:rsidR="000B6EFE" w:rsidRDefault="000B6EFE">
      <w:pPr>
        <w:rPr>
          <w:lang w:val="es-MX"/>
        </w:rPr>
      </w:pPr>
    </w:p>
    <w:p w14:paraId="7260A689" w14:textId="00E1CEC8" w:rsidR="000B6EFE" w:rsidRDefault="000B6EFE">
      <w:pPr>
        <w:rPr>
          <w:lang w:val="es-MX"/>
        </w:rPr>
      </w:pPr>
    </w:p>
    <w:p w14:paraId="71C68F9E" w14:textId="69808CBE" w:rsidR="000B6EFE" w:rsidRDefault="000B6EFE">
      <w:pPr>
        <w:rPr>
          <w:lang w:val="es-MX"/>
        </w:rPr>
      </w:pPr>
    </w:p>
    <w:bookmarkEnd w:id="0"/>
    <w:p w14:paraId="03A4536E" w14:textId="522166D8" w:rsidR="000B6EFE" w:rsidRDefault="000B6EFE">
      <w:pPr>
        <w:rPr>
          <w:lang w:val="es-MX"/>
        </w:rPr>
      </w:pPr>
    </w:p>
    <w:p w14:paraId="66735C09" w14:textId="729EB0DD" w:rsidR="000B6EFE" w:rsidRDefault="000B6EFE">
      <w:pPr>
        <w:rPr>
          <w:lang w:val="es-MX"/>
        </w:rPr>
      </w:pPr>
    </w:p>
    <w:p w14:paraId="4CF40831" w14:textId="5B4CC82F" w:rsidR="000B6EFE" w:rsidRDefault="000B6EFE">
      <w:pPr>
        <w:rPr>
          <w:lang w:val="es-MX"/>
        </w:rPr>
      </w:pPr>
    </w:p>
    <w:p w14:paraId="2BA88798" w14:textId="77777777" w:rsidR="00820D8F" w:rsidRDefault="00820D8F">
      <w:pPr>
        <w:rPr>
          <w:lang w:val="es-MX"/>
        </w:rPr>
      </w:pPr>
    </w:p>
    <w:p w14:paraId="08A1401E" w14:textId="77777777" w:rsidR="00040126" w:rsidRDefault="00040126">
      <w:pPr>
        <w:rPr>
          <w:lang w:val="es-MX"/>
        </w:rPr>
      </w:pPr>
    </w:p>
    <w:p w14:paraId="11FD6EE7" w14:textId="77777777" w:rsidR="00040126" w:rsidRDefault="00040126">
      <w:pPr>
        <w:rPr>
          <w:lang w:val="es-MX"/>
        </w:rPr>
      </w:pPr>
    </w:p>
    <w:p w14:paraId="4D756002" w14:textId="77777777" w:rsidR="00040126" w:rsidRDefault="00040126">
      <w:pPr>
        <w:rPr>
          <w:lang w:val="es-MX"/>
        </w:rPr>
      </w:pPr>
    </w:p>
    <w:p w14:paraId="01515714" w14:textId="288644E7" w:rsidR="000B6EFE" w:rsidRDefault="000B6EFE">
      <w:pPr>
        <w:rPr>
          <w:lang w:val="es-MX"/>
        </w:rPr>
      </w:pPr>
    </w:p>
    <w:p w14:paraId="21A56A20" w14:textId="27BCFA22" w:rsidR="000B6EFE" w:rsidRPr="00A21FDE" w:rsidRDefault="000333FF" w:rsidP="000333FF">
      <w:pPr>
        <w:jc w:val="center"/>
        <w:rPr>
          <w:rFonts w:ascii="Arial" w:hAnsi="Arial" w:cs="Arial"/>
          <w:b/>
          <w:bCs/>
          <w:lang w:val="es-MX"/>
        </w:rPr>
      </w:pPr>
      <w:r w:rsidRPr="00A21FDE">
        <w:rPr>
          <w:rFonts w:ascii="Arial" w:hAnsi="Arial" w:cs="Arial"/>
          <w:b/>
          <w:bCs/>
          <w:lang w:val="es-MX"/>
        </w:rPr>
        <w:lastRenderedPageBreak/>
        <w:t>INTRODUCCIÓN</w:t>
      </w:r>
    </w:p>
    <w:p w14:paraId="009A2C39" w14:textId="15C0CBEB" w:rsidR="000B545C" w:rsidRPr="00A21FDE" w:rsidRDefault="009202D6" w:rsidP="00425FFD">
      <w:pPr>
        <w:jc w:val="both"/>
        <w:rPr>
          <w:rFonts w:ascii="Arial" w:hAnsi="Arial" w:cs="Arial"/>
        </w:rPr>
      </w:pPr>
      <w:r w:rsidRPr="00A21FDE">
        <w:rPr>
          <w:rFonts w:ascii="Arial" w:hAnsi="Arial" w:cs="Arial"/>
        </w:rPr>
        <w:t xml:space="preserve">En términos </w:t>
      </w:r>
      <w:r w:rsidR="005B1F03" w:rsidRPr="00A21FDE">
        <w:rPr>
          <w:rFonts w:ascii="Arial" w:hAnsi="Arial" w:cs="Arial"/>
        </w:rPr>
        <w:t>generales, se</w:t>
      </w:r>
      <w:r w:rsidRPr="00A21FDE">
        <w:rPr>
          <w:rFonts w:ascii="Arial" w:hAnsi="Arial" w:cs="Arial"/>
        </w:rPr>
        <w:t xml:space="preserve"> eje</w:t>
      </w:r>
      <w:r w:rsidR="000B545C" w:rsidRPr="00A21FDE">
        <w:rPr>
          <w:rFonts w:ascii="Arial" w:hAnsi="Arial" w:cs="Arial"/>
        </w:rPr>
        <w:t>cuta</w:t>
      </w:r>
      <w:r w:rsidRPr="00A21FDE">
        <w:rPr>
          <w:rFonts w:ascii="Arial" w:hAnsi="Arial" w:cs="Arial"/>
        </w:rPr>
        <w:t xml:space="preserve"> </w:t>
      </w:r>
      <w:r w:rsidR="000B545C" w:rsidRPr="00A21FDE">
        <w:rPr>
          <w:rFonts w:ascii="Arial" w:hAnsi="Arial" w:cs="Arial"/>
        </w:rPr>
        <w:t>una</w:t>
      </w:r>
      <w:r w:rsidRPr="00A21FDE">
        <w:rPr>
          <w:rFonts w:ascii="Arial" w:hAnsi="Arial" w:cs="Arial"/>
        </w:rPr>
        <w:t xml:space="preserve"> </w:t>
      </w:r>
      <w:r w:rsidR="0088664D" w:rsidRPr="00A21FDE">
        <w:rPr>
          <w:rFonts w:ascii="Arial" w:hAnsi="Arial" w:cs="Arial"/>
        </w:rPr>
        <w:t>matriz de</w:t>
      </w:r>
      <w:r w:rsidRPr="00A21FDE">
        <w:rPr>
          <w:rFonts w:ascii="Arial" w:hAnsi="Arial" w:cs="Arial"/>
        </w:rPr>
        <w:t xml:space="preserve"> </w:t>
      </w:r>
      <w:r w:rsidR="005B1F03" w:rsidRPr="00A21FDE">
        <w:rPr>
          <w:rFonts w:ascii="Arial" w:hAnsi="Arial" w:cs="Arial"/>
        </w:rPr>
        <w:t>contenidos con</w:t>
      </w:r>
      <w:r w:rsidRPr="00A21FDE">
        <w:rPr>
          <w:rFonts w:ascii="Arial" w:hAnsi="Arial" w:cs="Arial"/>
        </w:rPr>
        <w:t xml:space="preserve"> el objetivo de desarrollar una estrategia </w:t>
      </w:r>
      <w:r w:rsidR="000B545C" w:rsidRPr="00A21FDE">
        <w:rPr>
          <w:rFonts w:ascii="Arial" w:hAnsi="Arial" w:cs="Arial"/>
        </w:rPr>
        <w:t xml:space="preserve">de comunicación interna y externa </w:t>
      </w:r>
      <w:r w:rsidRPr="00A21FDE">
        <w:rPr>
          <w:rFonts w:ascii="Arial" w:hAnsi="Arial" w:cs="Arial"/>
        </w:rPr>
        <w:t>para</w:t>
      </w:r>
      <w:r w:rsidR="000B545C" w:rsidRPr="00A21FDE">
        <w:rPr>
          <w:rFonts w:ascii="Arial" w:hAnsi="Arial" w:cs="Arial"/>
        </w:rPr>
        <w:t xml:space="preserve"> el </w:t>
      </w:r>
      <w:r w:rsidR="00A21FDE">
        <w:rPr>
          <w:rFonts w:ascii="Arial" w:hAnsi="Arial" w:cs="Arial"/>
        </w:rPr>
        <w:t>I</w:t>
      </w:r>
      <w:r w:rsidR="000B545C" w:rsidRPr="00A21FDE">
        <w:rPr>
          <w:rFonts w:ascii="Arial" w:hAnsi="Arial" w:cs="Arial"/>
        </w:rPr>
        <w:t>nstituto Municipal de Reforma Urbana y de</w:t>
      </w:r>
      <w:r w:rsidR="00A21FDE">
        <w:rPr>
          <w:rFonts w:ascii="Arial" w:hAnsi="Arial" w:cs="Arial"/>
        </w:rPr>
        <w:t xml:space="preserve"> Vivienda de I</w:t>
      </w:r>
      <w:r w:rsidR="000B545C" w:rsidRPr="00A21FDE">
        <w:rPr>
          <w:rFonts w:ascii="Arial" w:hAnsi="Arial" w:cs="Arial"/>
        </w:rPr>
        <w:t>ntereses Social</w:t>
      </w:r>
      <w:r w:rsidR="00A21FDE">
        <w:rPr>
          <w:rFonts w:ascii="Arial" w:hAnsi="Arial" w:cs="Arial"/>
        </w:rPr>
        <w:t xml:space="preserve"> de Yumbo – </w:t>
      </w:r>
      <w:r w:rsidR="00A21FDE" w:rsidRPr="00A21FDE">
        <w:rPr>
          <w:rFonts w:ascii="Arial" w:hAnsi="Arial" w:cs="Arial"/>
        </w:rPr>
        <w:t>IMVIYUMBO</w:t>
      </w:r>
      <w:r w:rsidR="00A21FDE">
        <w:rPr>
          <w:rFonts w:ascii="Arial" w:hAnsi="Arial" w:cs="Arial"/>
        </w:rPr>
        <w:t>,</w:t>
      </w:r>
      <w:r w:rsidR="00A21FDE" w:rsidRPr="00A21FDE">
        <w:rPr>
          <w:rFonts w:ascii="Arial" w:hAnsi="Arial" w:cs="Arial"/>
        </w:rPr>
        <w:t xml:space="preserve"> que</w:t>
      </w:r>
      <w:r w:rsidR="000B545C" w:rsidRPr="00A21FDE">
        <w:rPr>
          <w:rFonts w:ascii="Arial" w:hAnsi="Arial" w:cs="Arial"/>
        </w:rPr>
        <w:t xml:space="preserve"> </w:t>
      </w:r>
      <w:r w:rsidR="005B1F03" w:rsidRPr="00A21FDE">
        <w:rPr>
          <w:rFonts w:ascii="Arial" w:hAnsi="Arial" w:cs="Arial"/>
        </w:rPr>
        <w:t>permita la</w:t>
      </w:r>
      <w:r w:rsidR="000B545C" w:rsidRPr="00A21FDE">
        <w:rPr>
          <w:rFonts w:ascii="Arial" w:hAnsi="Arial" w:cs="Arial"/>
        </w:rPr>
        <w:t xml:space="preserve"> movilización efectiva de la información que se genera desde las diferentes áreas de </w:t>
      </w:r>
      <w:r w:rsidR="005B1F03" w:rsidRPr="00A21FDE">
        <w:rPr>
          <w:rFonts w:ascii="Arial" w:hAnsi="Arial" w:cs="Arial"/>
        </w:rPr>
        <w:t>gestión de la entidad.</w:t>
      </w:r>
    </w:p>
    <w:p w14:paraId="1B641A5E" w14:textId="229F501A" w:rsidR="005B1F03" w:rsidRPr="00A21FDE" w:rsidRDefault="005B1F03" w:rsidP="00425FFD">
      <w:pPr>
        <w:jc w:val="both"/>
        <w:rPr>
          <w:rFonts w:ascii="Arial" w:hAnsi="Arial" w:cs="Arial"/>
        </w:rPr>
      </w:pPr>
      <w:r w:rsidRPr="00A21FDE">
        <w:rPr>
          <w:rFonts w:ascii="Arial" w:hAnsi="Arial" w:cs="Arial"/>
        </w:rPr>
        <w:t xml:space="preserve">Esto con la </w:t>
      </w:r>
      <w:r w:rsidR="009202D6" w:rsidRPr="00A21FDE">
        <w:rPr>
          <w:rFonts w:ascii="Arial" w:hAnsi="Arial" w:cs="Arial"/>
        </w:rPr>
        <w:t xml:space="preserve">urgencia de establecer </w:t>
      </w:r>
      <w:r w:rsidRPr="00A21FDE">
        <w:rPr>
          <w:rFonts w:ascii="Arial" w:hAnsi="Arial" w:cs="Arial"/>
        </w:rPr>
        <w:t>mecanismos de acceso a</w:t>
      </w:r>
      <w:r w:rsidR="009202D6" w:rsidRPr="00A21FDE">
        <w:rPr>
          <w:rFonts w:ascii="Arial" w:hAnsi="Arial" w:cs="Arial"/>
        </w:rPr>
        <w:t xml:space="preserve"> través de las cuales se logre diseñar campañas de comunicación online, así como intensificar el uso de las plataformas sociales</w:t>
      </w:r>
      <w:r w:rsidRPr="00A21FDE">
        <w:rPr>
          <w:rFonts w:ascii="Arial" w:hAnsi="Arial" w:cs="Arial"/>
        </w:rPr>
        <w:t xml:space="preserve">, </w:t>
      </w:r>
      <w:r w:rsidR="00425FFD" w:rsidRPr="00A21FDE">
        <w:rPr>
          <w:rFonts w:ascii="Arial" w:hAnsi="Arial" w:cs="Arial"/>
        </w:rPr>
        <w:t>en ese</w:t>
      </w:r>
      <w:r w:rsidR="009202D6" w:rsidRPr="00A21FDE">
        <w:rPr>
          <w:rFonts w:ascii="Arial" w:hAnsi="Arial" w:cs="Arial"/>
        </w:rPr>
        <w:t xml:space="preserve"> sentido, se hace imperante la concepción de una estrategia de Marketing Digital que se encargue de unificar y optimizar esfuerzos, recursos y talento, que a su vez garantice la visibilidad, el alcance</w:t>
      </w:r>
      <w:r w:rsidR="00BD5D16" w:rsidRPr="00A21FDE">
        <w:rPr>
          <w:rFonts w:ascii="Arial" w:hAnsi="Arial" w:cs="Arial"/>
        </w:rPr>
        <w:t xml:space="preserve"> de los contenidos </w:t>
      </w:r>
      <w:r w:rsidR="009202D6" w:rsidRPr="00A21FDE">
        <w:rPr>
          <w:rFonts w:ascii="Arial" w:hAnsi="Arial" w:cs="Arial"/>
        </w:rPr>
        <w:t xml:space="preserve">que </w:t>
      </w:r>
      <w:r w:rsidR="00BD5D16" w:rsidRPr="00A21FDE">
        <w:rPr>
          <w:rFonts w:ascii="Arial" w:hAnsi="Arial" w:cs="Arial"/>
        </w:rPr>
        <w:t>la entidad</w:t>
      </w:r>
      <w:r w:rsidR="009202D6" w:rsidRPr="00A21FDE">
        <w:rPr>
          <w:rFonts w:ascii="Arial" w:hAnsi="Arial" w:cs="Arial"/>
        </w:rPr>
        <w:t xml:space="preserve"> pretende alcanzar con s</w:t>
      </w:r>
      <w:r w:rsidR="00425FFD" w:rsidRPr="00A21FDE">
        <w:rPr>
          <w:rFonts w:ascii="Arial" w:hAnsi="Arial" w:cs="Arial"/>
        </w:rPr>
        <w:t xml:space="preserve">us </w:t>
      </w:r>
      <w:r w:rsidR="009202D6" w:rsidRPr="00A21FDE">
        <w:rPr>
          <w:rFonts w:ascii="Arial" w:hAnsi="Arial" w:cs="Arial"/>
        </w:rPr>
        <w:t>objetivo</w:t>
      </w:r>
      <w:r w:rsidR="00425FFD" w:rsidRPr="00A21FDE">
        <w:rPr>
          <w:rFonts w:ascii="Arial" w:hAnsi="Arial" w:cs="Arial"/>
        </w:rPr>
        <w:t>s misionales</w:t>
      </w:r>
      <w:r w:rsidR="009202D6" w:rsidRPr="00A21FDE">
        <w:rPr>
          <w:rFonts w:ascii="Arial" w:hAnsi="Arial" w:cs="Arial"/>
        </w:rPr>
        <w:t xml:space="preserve">. </w:t>
      </w:r>
    </w:p>
    <w:p w14:paraId="155644C4" w14:textId="06087748" w:rsidR="00425FFD" w:rsidRDefault="009202D6" w:rsidP="00A21FDE">
      <w:pPr>
        <w:spacing w:after="0"/>
        <w:jc w:val="both"/>
        <w:rPr>
          <w:rFonts w:ascii="Arial" w:hAnsi="Arial" w:cs="Arial"/>
        </w:rPr>
      </w:pPr>
      <w:r w:rsidRPr="00A21FDE">
        <w:rPr>
          <w:rFonts w:ascii="Arial" w:hAnsi="Arial" w:cs="Arial"/>
        </w:rPr>
        <w:t xml:space="preserve">A </w:t>
      </w:r>
      <w:r w:rsidR="00425FFD" w:rsidRPr="00A21FDE">
        <w:rPr>
          <w:rFonts w:ascii="Arial" w:hAnsi="Arial" w:cs="Arial"/>
        </w:rPr>
        <w:t>continuación,</w:t>
      </w:r>
      <w:r w:rsidRPr="00A21FDE">
        <w:rPr>
          <w:rFonts w:ascii="Arial" w:hAnsi="Arial" w:cs="Arial"/>
        </w:rPr>
        <w:t xml:space="preserve"> se plantean los objetivos estratégicos que integran </w:t>
      </w:r>
      <w:r w:rsidR="00BD5D16" w:rsidRPr="00A21FDE">
        <w:rPr>
          <w:rFonts w:ascii="Arial" w:hAnsi="Arial" w:cs="Arial"/>
        </w:rPr>
        <w:t>a</w:t>
      </w:r>
      <w:r w:rsidR="00BC2AD0" w:rsidRPr="00A21FDE">
        <w:rPr>
          <w:rFonts w:ascii="Arial" w:hAnsi="Arial" w:cs="Arial"/>
        </w:rPr>
        <w:t xml:space="preserve">l </w:t>
      </w:r>
      <w:r w:rsidR="00A21FDE">
        <w:rPr>
          <w:rFonts w:ascii="Arial" w:hAnsi="Arial" w:cs="Arial"/>
        </w:rPr>
        <w:t>Proceso G</w:t>
      </w:r>
      <w:r w:rsidR="00BC2AD0" w:rsidRPr="00A21FDE">
        <w:rPr>
          <w:rFonts w:ascii="Arial" w:hAnsi="Arial" w:cs="Arial"/>
        </w:rPr>
        <w:t xml:space="preserve">estión de </w:t>
      </w:r>
      <w:r w:rsidR="00A21FDE">
        <w:rPr>
          <w:rFonts w:ascii="Arial" w:hAnsi="Arial" w:cs="Arial"/>
        </w:rPr>
        <w:t>C</w:t>
      </w:r>
      <w:r w:rsidR="00BC2AD0" w:rsidRPr="00A21FDE">
        <w:rPr>
          <w:rFonts w:ascii="Arial" w:hAnsi="Arial" w:cs="Arial"/>
        </w:rPr>
        <w:t>omunicaciones</w:t>
      </w:r>
      <w:r w:rsidR="00A21FDE">
        <w:rPr>
          <w:rFonts w:ascii="Arial" w:hAnsi="Arial" w:cs="Arial"/>
        </w:rPr>
        <w:t xml:space="preserve"> y Divulgación Pública</w:t>
      </w:r>
      <w:r w:rsidR="00BC2AD0" w:rsidRPr="00A21FDE">
        <w:rPr>
          <w:rFonts w:ascii="Arial" w:hAnsi="Arial" w:cs="Arial"/>
        </w:rPr>
        <w:t xml:space="preserve"> de la entidad, haciendo</w:t>
      </w:r>
      <w:r w:rsidRPr="00A21FDE">
        <w:rPr>
          <w:rFonts w:ascii="Arial" w:hAnsi="Arial" w:cs="Arial"/>
        </w:rPr>
        <w:t xml:space="preserve"> la salvedad que cada uno de éstos corresponden </w:t>
      </w:r>
      <w:r w:rsidR="00BC2AD0" w:rsidRPr="00A21FDE">
        <w:rPr>
          <w:rFonts w:ascii="Arial" w:hAnsi="Arial" w:cs="Arial"/>
        </w:rPr>
        <w:t xml:space="preserve">a las acciones que se generan en cada área de gestión: </w:t>
      </w:r>
    </w:p>
    <w:p w14:paraId="0DD4A8AD" w14:textId="77777777" w:rsidR="00A21FDE" w:rsidRPr="00A21FDE" w:rsidRDefault="00A21FDE" w:rsidP="00A21FDE">
      <w:pPr>
        <w:spacing w:after="0"/>
        <w:jc w:val="both"/>
        <w:rPr>
          <w:rFonts w:ascii="Arial" w:hAnsi="Arial" w:cs="Arial"/>
        </w:rPr>
      </w:pPr>
    </w:p>
    <w:p w14:paraId="49676161" w14:textId="579CE74D" w:rsidR="00E17A26" w:rsidRPr="00A21FDE" w:rsidRDefault="009202D6" w:rsidP="00A21FDE">
      <w:pPr>
        <w:pStyle w:val="Prrafodelista"/>
        <w:numPr>
          <w:ilvl w:val="0"/>
          <w:numId w:val="4"/>
        </w:numPr>
        <w:spacing w:after="0"/>
        <w:jc w:val="both"/>
        <w:rPr>
          <w:rFonts w:ascii="Arial" w:hAnsi="Arial" w:cs="Arial"/>
        </w:rPr>
      </w:pPr>
      <w:r w:rsidRPr="00A21FDE">
        <w:rPr>
          <w:rFonts w:ascii="Arial" w:hAnsi="Arial" w:cs="Arial"/>
        </w:rPr>
        <w:t>Definir qué tipo de contenidos se deben desarrollar para atraer y bridarle valor al segmento objetivo de</w:t>
      </w:r>
      <w:r w:rsidR="000E7341" w:rsidRPr="00A21FDE">
        <w:rPr>
          <w:rFonts w:ascii="Arial" w:hAnsi="Arial" w:cs="Arial"/>
        </w:rPr>
        <w:t xml:space="preserve"> la </w:t>
      </w:r>
      <w:r w:rsidR="00554CBB" w:rsidRPr="00A21FDE">
        <w:rPr>
          <w:rFonts w:ascii="Arial" w:hAnsi="Arial" w:cs="Arial"/>
        </w:rPr>
        <w:t>entidad,</w:t>
      </w:r>
      <w:r w:rsidRPr="00A21FDE">
        <w:rPr>
          <w:rFonts w:ascii="Arial" w:hAnsi="Arial" w:cs="Arial"/>
        </w:rPr>
        <w:t xml:space="preserve"> así como sus canales de difusión. </w:t>
      </w:r>
    </w:p>
    <w:p w14:paraId="396254A8" w14:textId="77777777" w:rsidR="000333FF" w:rsidRPr="00A21FDE" w:rsidRDefault="000333FF" w:rsidP="00A21FDE">
      <w:pPr>
        <w:pStyle w:val="Prrafodelista"/>
        <w:spacing w:after="0"/>
        <w:jc w:val="both"/>
        <w:rPr>
          <w:rFonts w:ascii="Arial" w:hAnsi="Arial" w:cs="Arial"/>
        </w:rPr>
      </w:pPr>
    </w:p>
    <w:p w14:paraId="3DB3E150" w14:textId="0C568927" w:rsidR="00425FFD" w:rsidRPr="00A21FDE" w:rsidRDefault="009202D6" w:rsidP="00A21FDE">
      <w:pPr>
        <w:pStyle w:val="Prrafodelista"/>
        <w:numPr>
          <w:ilvl w:val="0"/>
          <w:numId w:val="4"/>
        </w:numPr>
        <w:spacing w:after="0"/>
        <w:jc w:val="both"/>
        <w:rPr>
          <w:rFonts w:ascii="Arial" w:hAnsi="Arial" w:cs="Arial"/>
        </w:rPr>
      </w:pPr>
      <w:r w:rsidRPr="00A21FDE">
        <w:rPr>
          <w:rFonts w:ascii="Arial" w:hAnsi="Arial" w:cs="Arial"/>
        </w:rPr>
        <w:t xml:space="preserve">Analizar las Keywords que deben ser integradas a los contenidos para así contribuir con la optimización de los mismos en los motores de búsqueda. </w:t>
      </w:r>
    </w:p>
    <w:p w14:paraId="6ED841A8" w14:textId="77777777" w:rsidR="000333FF" w:rsidRPr="00A21FDE" w:rsidRDefault="000333FF" w:rsidP="00A21FDE">
      <w:pPr>
        <w:pStyle w:val="Prrafodelista"/>
        <w:spacing w:after="0"/>
        <w:jc w:val="both"/>
        <w:rPr>
          <w:rFonts w:ascii="Arial" w:hAnsi="Arial" w:cs="Arial"/>
        </w:rPr>
      </w:pPr>
    </w:p>
    <w:p w14:paraId="57212096" w14:textId="18317FBE" w:rsidR="00E17A26" w:rsidRPr="00A21FDE" w:rsidRDefault="000E7341" w:rsidP="00A21FDE">
      <w:pPr>
        <w:pStyle w:val="Prrafodelista"/>
        <w:numPr>
          <w:ilvl w:val="0"/>
          <w:numId w:val="4"/>
        </w:numPr>
        <w:spacing w:after="0"/>
        <w:jc w:val="both"/>
        <w:rPr>
          <w:rFonts w:ascii="Arial" w:hAnsi="Arial" w:cs="Arial"/>
        </w:rPr>
      </w:pPr>
      <w:r w:rsidRPr="00A21FDE">
        <w:rPr>
          <w:rFonts w:ascii="Arial" w:hAnsi="Arial" w:cs="Arial"/>
        </w:rPr>
        <w:t xml:space="preserve">Desarrollar acciones comunicacionales que permitan dar a conocer las iniciativas, eventos al público interno </w:t>
      </w:r>
      <w:r w:rsidR="00554CBB" w:rsidRPr="00A21FDE">
        <w:rPr>
          <w:rFonts w:ascii="Arial" w:hAnsi="Arial" w:cs="Arial"/>
        </w:rPr>
        <w:t>y externo de</w:t>
      </w:r>
      <w:r w:rsidRPr="00A21FDE">
        <w:rPr>
          <w:rFonts w:ascii="Arial" w:hAnsi="Arial" w:cs="Arial"/>
        </w:rPr>
        <w:t xml:space="preserve"> la entidad, de modo que permita divulgar e informar. </w:t>
      </w:r>
    </w:p>
    <w:p w14:paraId="196B51F8" w14:textId="77777777" w:rsidR="00CE6A73" w:rsidRPr="00A21FDE" w:rsidRDefault="00CE6A73" w:rsidP="00A21FDE">
      <w:pPr>
        <w:pStyle w:val="Prrafodelista"/>
        <w:spacing w:after="0"/>
        <w:jc w:val="both"/>
        <w:rPr>
          <w:rFonts w:ascii="Arial" w:hAnsi="Arial" w:cs="Arial"/>
        </w:rPr>
      </w:pPr>
    </w:p>
    <w:p w14:paraId="6DFD7D39" w14:textId="7AF30828" w:rsidR="004937AD" w:rsidRPr="00A21FDE" w:rsidRDefault="004937AD" w:rsidP="00E17A26">
      <w:pPr>
        <w:pStyle w:val="Prrafodelista"/>
        <w:numPr>
          <w:ilvl w:val="0"/>
          <w:numId w:val="4"/>
        </w:numPr>
        <w:jc w:val="both"/>
        <w:rPr>
          <w:rFonts w:ascii="Arial" w:hAnsi="Arial" w:cs="Arial"/>
        </w:rPr>
      </w:pPr>
      <w:r w:rsidRPr="00A21FDE">
        <w:rPr>
          <w:rFonts w:ascii="Arial" w:hAnsi="Arial" w:cs="Arial"/>
        </w:rPr>
        <w:t xml:space="preserve">Generar mecanismos de comunicación que se ajusten a las particularidades del ámbito digital, como redes sociales, página web, correos electrónicos, plataformas como WhatsApp. </w:t>
      </w:r>
    </w:p>
    <w:p w14:paraId="588CECCD" w14:textId="77777777" w:rsidR="000333FF" w:rsidRPr="00A21FDE" w:rsidRDefault="000333FF" w:rsidP="000333FF">
      <w:pPr>
        <w:pStyle w:val="Prrafodelista"/>
        <w:jc w:val="both"/>
        <w:rPr>
          <w:rFonts w:ascii="Arial" w:hAnsi="Arial" w:cs="Arial"/>
        </w:rPr>
      </w:pPr>
    </w:p>
    <w:p w14:paraId="6898F6E7" w14:textId="52A8D599" w:rsidR="004937AD" w:rsidRPr="00A21FDE" w:rsidRDefault="00E17A26" w:rsidP="00E17A26">
      <w:pPr>
        <w:pStyle w:val="Prrafodelista"/>
        <w:numPr>
          <w:ilvl w:val="0"/>
          <w:numId w:val="4"/>
        </w:numPr>
        <w:jc w:val="both"/>
        <w:rPr>
          <w:rFonts w:ascii="Arial" w:hAnsi="Arial" w:cs="Arial"/>
        </w:rPr>
      </w:pPr>
      <w:r w:rsidRPr="00A21FDE">
        <w:rPr>
          <w:rFonts w:ascii="Arial" w:hAnsi="Arial" w:cs="Arial"/>
        </w:rPr>
        <w:t xml:space="preserve">Promover la cultura digital al interior de la entidad que incluya la participación activa de la movilización de la información. </w:t>
      </w:r>
    </w:p>
    <w:p w14:paraId="3217365C" w14:textId="77777777" w:rsidR="000333FF" w:rsidRPr="00A21FDE" w:rsidRDefault="000333FF" w:rsidP="000333FF">
      <w:pPr>
        <w:pStyle w:val="Prrafodelista"/>
        <w:jc w:val="both"/>
        <w:rPr>
          <w:rFonts w:ascii="Arial" w:hAnsi="Arial" w:cs="Arial"/>
        </w:rPr>
      </w:pPr>
    </w:p>
    <w:p w14:paraId="4294F6DF" w14:textId="4BFEAD76" w:rsidR="00B83BAF" w:rsidRDefault="00E17A26" w:rsidP="00B83BAF">
      <w:pPr>
        <w:pStyle w:val="Prrafodelista"/>
        <w:numPr>
          <w:ilvl w:val="0"/>
          <w:numId w:val="4"/>
        </w:numPr>
        <w:jc w:val="both"/>
        <w:rPr>
          <w:rFonts w:ascii="Arial" w:hAnsi="Arial" w:cs="Arial"/>
        </w:rPr>
      </w:pPr>
      <w:r w:rsidRPr="00A21FDE">
        <w:rPr>
          <w:rFonts w:ascii="Arial" w:hAnsi="Arial" w:cs="Arial"/>
        </w:rPr>
        <w:t xml:space="preserve">Actualizar los medios impresos establecidos, como boletines de prensa, folletos de los servicios que ofrece la </w:t>
      </w:r>
      <w:r w:rsidR="00CE6A73" w:rsidRPr="00A21FDE">
        <w:rPr>
          <w:rFonts w:ascii="Arial" w:hAnsi="Arial" w:cs="Arial"/>
        </w:rPr>
        <w:t>entidad.</w:t>
      </w:r>
    </w:p>
    <w:p w14:paraId="1A180650" w14:textId="77777777" w:rsidR="00040126" w:rsidRPr="00040126" w:rsidRDefault="00040126" w:rsidP="00040126">
      <w:pPr>
        <w:pStyle w:val="Prrafodelista"/>
        <w:rPr>
          <w:rFonts w:ascii="Arial" w:hAnsi="Arial" w:cs="Arial"/>
        </w:rPr>
      </w:pPr>
    </w:p>
    <w:p w14:paraId="7E9AF78E" w14:textId="77777777" w:rsidR="00040126" w:rsidRDefault="00040126" w:rsidP="00040126">
      <w:pPr>
        <w:jc w:val="both"/>
        <w:rPr>
          <w:rFonts w:ascii="Arial" w:hAnsi="Arial" w:cs="Arial"/>
        </w:rPr>
      </w:pPr>
    </w:p>
    <w:p w14:paraId="65DFF898" w14:textId="77777777" w:rsidR="00040126" w:rsidRDefault="00040126" w:rsidP="00040126">
      <w:pPr>
        <w:jc w:val="both"/>
        <w:rPr>
          <w:rFonts w:ascii="Arial" w:hAnsi="Arial" w:cs="Arial"/>
        </w:rPr>
      </w:pPr>
    </w:p>
    <w:p w14:paraId="24BD8DBD" w14:textId="77777777" w:rsidR="00040126" w:rsidRPr="00040126" w:rsidRDefault="00040126" w:rsidP="00040126">
      <w:pPr>
        <w:jc w:val="both"/>
        <w:rPr>
          <w:rFonts w:ascii="Arial" w:hAnsi="Arial" w:cs="Arial"/>
        </w:rPr>
      </w:pPr>
    </w:p>
    <w:tbl>
      <w:tblPr>
        <w:tblStyle w:val="TableNormal"/>
        <w:tblpPr w:leftFromText="141" w:rightFromText="141" w:vertAnchor="text" w:horzAnchor="page" w:tblpX="1081" w:tblpY="233"/>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6946"/>
        <w:gridCol w:w="1701"/>
        <w:gridCol w:w="1842"/>
        <w:gridCol w:w="1418"/>
      </w:tblGrid>
      <w:tr w:rsidR="00FC3D53" w:rsidRPr="00A21FDE" w14:paraId="02D1EA25" w14:textId="77777777" w:rsidTr="00040126">
        <w:trPr>
          <w:trHeight w:val="504"/>
        </w:trPr>
        <w:tc>
          <w:tcPr>
            <w:tcW w:w="1980" w:type="dxa"/>
            <w:shd w:val="clear" w:color="auto" w:fill="70AD47" w:themeFill="accent6"/>
          </w:tcPr>
          <w:p w14:paraId="3D258C23" w14:textId="0F1D9723" w:rsidR="00FC3D53" w:rsidRPr="00A21FDE" w:rsidRDefault="00FC3D53" w:rsidP="00FF4867">
            <w:pPr>
              <w:pStyle w:val="TableParagraph"/>
              <w:ind w:left="748"/>
              <w:rPr>
                <w:b/>
              </w:rPr>
            </w:pPr>
            <w:r w:rsidRPr="00A21FDE">
              <w:rPr>
                <w:b/>
              </w:rPr>
              <w:lastRenderedPageBreak/>
              <w:t>ASPECTOS</w:t>
            </w:r>
            <w:r w:rsidR="00017C7B">
              <w:rPr>
                <w:b/>
              </w:rPr>
              <w:t xml:space="preserve"> (Qué) </w:t>
            </w:r>
          </w:p>
        </w:tc>
        <w:tc>
          <w:tcPr>
            <w:tcW w:w="6946" w:type="dxa"/>
            <w:shd w:val="clear" w:color="auto" w:fill="70AD47" w:themeFill="accent6"/>
          </w:tcPr>
          <w:p w14:paraId="647DE50B" w14:textId="1622F5BA" w:rsidR="00FC3D53" w:rsidRPr="00A21FDE" w:rsidRDefault="00FC3D53" w:rsidP="00FF4867">
            <w:pPr>
              <w:pStyle w:val="TableParagraph"/>
              <w:ind w:left="2964" w:right="2409"/>
              <w:jc w:val="center"/>
              <w:rPr>
                <w:b/>
              </w:rPr>
            </w:pPr>
            <w:r w:rsidRPr="00A21FDE">
              <w:rPr>
                <w:b/>
              </w:rPr>
              <w:t>DESCRIPCIÓN</w:t>
            </w:r>
            <w:r w:rsidR="00017C7B">
              <w:rPr>
                <w:b/>
              </w:rPr>
              <w:t xml:space="preserve"> (Cómo)</w:t>
            </w:r>
          </w:p>
        </w:tc>
        <w:tc>
          <w:tcPr>
            <w:tcW w:w="1701" w:type="dxa"/>
            <w:shd w:val="clear" w:color="auto" w:fill="70AD47" w:themeFill="accent6"/>
          </w:tcPr>
          <w:p w14:paraId="4CC8B807" w14:textId="77777777" w:rsidR="00FC3D53" w:rsidRPr="00A21FDE" w:rsidRDefault="00FC3D53" w:rsidP="00FF4867">
            <w:pPr>
              <w:pStyle w:val="TableParagraph"/>
              <w:spacing w:line="248" w:lineRule="exact"/>
              <w:rPr>
                <w:b/>
              </w:rPr>
            </w:pPr>
            <w:r w:rsidRPr="00A21FDE">
              <w:rPr>
                <w:b/>
              </w:rPr>
              <w:t>PROCESO</w:t>
            </w:r>
          </w:p>
          <w:p w14:paraId="4B48C700" w14:textId="6C1D3FAC" w:rsidR="00FC3D53" w:rsidRPr="00A21FDE" w:rsidRDefault="00FC3D53" w:rsidP="00FF4867">
            <w:pPr>
              <w:pStyle w:val="TableParagraph"/>
              <w:spacing w:line="237" w:lineRule="exact"/>
              <w:rPr>
                <w:b/>
              </w:rPr>
            </w:pPr>
            <w:r w:rsidRPr="00A21FDE">
              <w:rPr>
                <w:b/>
              </w:rPr>
              <w:t>RESPONSABLE</w:t>
            </w:r>
            <w:r w:rsidR="00017C7B">
              <w:rPr>
                <w:b/>
              </w:rPr>
              <w:t xml:space="preserve"> (Quien)</w:t>
            </w:r>
          </w:p>
        </w:tc>
        <w:tc>
          <w:tcPr>
            <w:tcW w:w="1842" w:type="dxa"/>
            <w:shd w:val="clear" w:color="auto" w:fill="70AD47" w:themeFill="accent6"/>
          </w:tcPr>
          <w:p w14:paraId="42071867" w14:textId="77777777" w:rsidR="00FC3D53" w:rsidRPr="00A21FDE" w:rsidRDefault="00FC3D53" w:rsidP="00FF4867">
            <w:pPr>
              <w:pStyle w:val="TableParagraph"/>
              <w:spacing w:line="248" w:lineRule="exact"/>
              <w:ind w:left="154" w:right="147"/>
              <w:jc w:val="center"/>
              <w:rPr>
                <w:b/>
              </w:rPr>
            </w:pPr>
            <w:r w:rsidRPr="00A21FDE">
              <w:rPr>
                <w:b/>
              </w:rPr>
              <w:t>TIEMPO</w:t>
            </w:r>
          </w:p>
          <w:p w14:paraId="0E680363" w14:textId="77777777" w:rsidR="00017C7B" w:rsidRDefault="00FC3D53" w:rsidP="00FF4867">
            <w:pPr>
              <w:pStyle w:val="TableParagraph"/>
              <w:spacing w:line="237" w:lineRule="exact"/>
              <w:ind w:left="154" w:right="150"/>
              <w:jc w:val="center"/>
              <w:rPr>
                <w:b/>
              </w:rPr>
            </w:pPr>
            <w:r w:rsidRPr="00A21FDE">
              <w:rPr>
                <w:b/>
              </w:rPr>
              <w:t>PUBLICACIÓN</w:t>
            </w:r>
            <w:r w:rsidR="00017C7B">
              <w:rPr>
                <w:b/>
              </w:rPr>
              <w:t xml:space="preserve"> </w:t>
            </w:r>
          </w:p>
          <w:p w14:paraId="253FF33F" w14:textId="4D6C80E1" w:rsidR="00017C7B" w:rsidRPr="00A21FDE" w:rsidRDefault="00017C7B" w:rsidP="00FF4867">
            <w:pPr>
              <w:pStyle w:val="TableParagraph"/>
              <w:spacing w:line="237" w:lineRule="exact"/>
              <w:ind w:left="154" w:right="150"/>
              <w:jc w:val="center"/>
              <w:rPr>
                <w:b/>
              </w:rPr>
            </w:pPr>
            <w:r>
              <w:rPr>
                <w:b/>
              </w:rPr>
              <w:t xml:space="preserve">(Cuando) </w:t>
            </w:r>
          </w:p>
        </w:tc>
        <w:tc>
          <w:tcPr>
            <w:tcW w:w="1418" w:type="dxa"/>
            <w:shd w:val="clear" w:color="auto" w:fill="70AD47" w:themeFill="accent6"/>
          </w:tcPr>
          <w:p w14:paraId="496F4A7F" w14:textId="77777777" w:rsidR="00017C7B" w:rsidRDefault="002D18F7" w:rsidP="00FF4867">
            <w:pPr>
              <w:pStyle w:val="TableParagraph"/>
              <w:spacing w:line="248" w:lineRule="exact"/>
              <w:ind w:left="154" w:right="147"/>
              <w:jc w:val="center"/>
              <w:rPr>
                <w:b/>
              </w:rPr>
            </w:pPr>
            <w:r>
              <w:rPr>
                <w:b/>
              </w:rPr>
              <w:t>RECEPTOR</w:t>
            </w:r>
          </w:p>
          <w:p w14:paraId="21638AD6" w14:textId="34FD33A2" w:rsidR="002D18F7" w:rsidRPr="00A21FDE" w:rsidRDefault="00017C7B" w:rsidP="00FF4867">
            <w:pPr>
              <w:pStyle w:val="TableParagraph"/>
              <w:spacing w:line="248" w:lineRule="exact"/>
              <w:ind w:left="154" w:right="147"/>
              <w:jc w:val="center"/>
              <w:rPr>
                <w:b/>
              </w:rPr>
            </w:pPr>
            <w:r>
              <w:rPr>
                <w:b/>
              </w:rPr>
              <w:t>(A quien)</w:t>
            </w:r>
            <w:r w:rsidR="002D18F7">
              <w:rPr>
                <w:b/>
              </w:rPr>
              <w:t xml:space="preserve"> </w:t>
            </w:r>
          </w:p>
        </w:tc>
      </w:tr>
      <w:tr w:rsidR="00FC3D53" w:rsidRPr="00A21FDE" w14:paraId="14B2CE9C" w14:textId="77777777" w:rsidTr="00040126">
        <w:trPr>
          <w:trHeight w:val="425"/>
        </w:trPr>
        <w:tc>
          <w:tcPr>
            <w:tcW w:w="12469" w:type="dxa"/>
            <w:gridSpan w:val="4"/>
            <w:shd w:val="clear" w:color="auto" w:fill="BFBFBF" w:themeFill="background1" w:themeFillShade="BF"/>
          </w:tcPr>
          <w:p w14:paraId="4A103BF9" w14:textId="77777777" w:rsidR="00FC3D53" w:rsidRPr="00A21FDE" w:rsidRDefault="00FC3D53" w:rsidP="00FF4867">
            <w:pPr>
              <w:pStyle w:val="TableParagraph"/>
              <w:spacing w:before="120" w:line="248" w:lineRule="exact"/>
              <w:ind w:right="453"/>
              <w:jc w:val="both"/>
              <w:rPr>
                <w:b/>
              </w:rPr>
            </w:pPr>
            <w:r w:rsidRPr="00A21FDE">
              <w:rPr>
                <w:b/>
              </w:rPr>
              <w:t>Información General de la Entidad: La siguiente información debe estar actualizada, publicada y agrupada en una sola sección:</w:t>
            </w:r>
          </w:p>
        </w:tc>
        <w:tc>
          <w:tcPr>
            <w:tcW w:w="1418" w:type="dxa"/>
            <w:shd w:val="clear" w:color="auto" w:fill="BFBFBF" w:themeFill="background1" w:themeFillShade="BF"/>
          </w:tcPr>
          <w:p w14:paraId="6BD99194" w14:textId="77777777" w:rsidR="00FC3D53" w:rsidRPr="00A21FDE" w:rsidRDefault="00FC3D53" w:rsidP="00FF4867">
            <w:pPr>
              <w:pStyle w:val="TableParagraph"/>
              <w:spacing w:before="120" w:line="248" w:lineRule="exact"/>
              <w:ind w:right="453"/>
              <w:jc w:val="both"/>
              <w:rPr>
                <w:b/>
              </w:rPr>
            </w:pPr>
          </w:p>
        </w:tc>
      </w:tr>
      <w:tr w:rsidR="00FC3D53" w:rsidRPr="00A21FDE" w14:paraId="227896CB" w14:textId="77777777" w:rsidTr="00040126">
        <w:trPr>
          <w:trHeight w:val="1040"/>
        </w:trPr>
        <w:tc>
          <w:tcPr>
            <w:tcW w:w="1980" w:type="dxa"/>
            <w:shd w:val="clear" w:color="auto" w:fill="FFFFFF" w:themeFill="background1"/>
          </w:tcPr>
          <w:p w14:paraId="2AACE341" w14:textId="77777777" w:rsidR="00FC3D53" w:rsidRPr="00A21FDE" w:rsidRDefault="00FC3D53" w:rsidP="00FF4867">
            <w:pPr>
              <w:spacing w:before="120"/>
              <w:jc w:val="center"/>
              <w:rPr>
                <w:rFonts w:ascii="Arial" w:hAnsi="Arial" w:cs="Arial"/>
              </w:rPr>
            </w:pPr>
            <w:r w:rsidRPr="00A21FDE">
              <w:rPr>
                <w:rFonts w:ascii="Arial" w:hAnsi="Arial" w:cs="Arial"/>
              </w:rPr>
              <w:t>Misión y visión</w:t>
            </w:r>
          </w:p>
        </w:tc>
        <w:tc>
          <w:tcPr>
            <w:tcW w:w="6946" w:type="dxa"/>
            <w:shd w:val="clear" w:color="auto" w:fill="FFFFFF" w:themeFill="background1"/>
          </w:tcPr>
          <w:p w14:paraId="45971160" w14:textId="77777777" w:rsidR="00FC3D53" w:rsidRPr="00A21FDE" w:rsidRDefault="00FC3D53" w:rsidP="00FF4867">
            <w:pPr>
              <w:spacing w:before="120"/>
              <w:jc w:val="both"/>
              <w:rPr>
                <w:rFonts w:ascii="Arial" w:hAnsi="Arial" w:cs="Arial"/>
                <w:lang w:val="es-CO"/>
              </w:rPr>
            </w:pPr>
            <w:r w:rsidRPr="00A21FDE">
              <w:rPr>
                <w:rFonts w:ascii="Arial" w:hAnsi="Arial" w:cs="Arial"/>
                <w:lang w:val="es-CO"/>
              </w:rPr>
              <w:t>La entidad pública su misión y visión, de acuerdo con la norma de creación o reestructuración o según lo definido en el sistema de gestión de calidad de la entidad.</w:t>
            </w:r>
          </w:p>
        </w:tc>
        <w:tc>
          <w:tcPr>
            <w:tcW w:w="1701" w:type="dxa"/>
            <w:shd w:val="clear" w:color="auto" w:fill="FFFFFF" w:themeFill="background1"/>
          </w:tcPr>
          <w:p w14:paraId="4F8264C5" w14:textId="77777777" w:rsidR="00FC3D53" w:rsidRPr="00A21FDE" w:rsidRDefault="00FC3D53" w:rsidP="00FF4867">
            <w:pPr>
              <w:spacing w:before="120"/>
              <w:jc w:val="center"/>
              <w:rPr>
                <w:rFonts w:ascii="Arial" w:hAnsi="Arial" w:cs="Arial"/>
              </w:rPr>
            </w:pPr>
            <w:r w:rsidRPr="00A21FDE">
              <w:rPr>
                <w:rFonts w:ascii="Arial" w:hAnsi="Arial" w:cs="Arial"/>
              </w:rPr>
              <w:t>Gestión de Planeación</w:t>
            </w:r>
          </w:p>
        </w:tc>
        <w:tc>
          <w:tcPr>
            <w:tcW w:w="1842" w:type="dxa"/>
            <w:shd w:val="clear" w:color="auto" w:fill="FFFFFF" w:themeFill="background1"/>
          </w:tcPr>
          <w:p w14:paraId="5860ABB0" w14:textId="77777777" w:rsidR="00FC3D53" w:rsidRPr="00A21FDE" w:rsidRDefault="00FC3D53" w:rsidP="00FF4867">
            <w:pPr>
              <w:spacing w:before="120"/>
              <w:jc w:val="both"/>
              <w:rPr>
                <w:rFonts w:ascii="Arial" w:hAnsi="Arial" w:cs="Arial"/>
                <w:lang w:val="es-CO"/>
              </w:rPr>
            </w:pPr>
            <w:r w:rsidRPr="00A21FDE">
              <w:rPr>
                <w:rFonts w:ascii="Arial" w:hAnsi="Arial" w:cs="Arial"/>
                <w:lang w:val="es-CO"/>
              </w:rPr>
              <w:t>Se envía cada vez que se realiza una modificación</w:t>
            </w:r>
          </w:p>
        </w:tc>
        <w:tc>
          <w:tcPr>
            <w:tcW w:w="1418" w:type="dxa"/>
            <w:shd w:val="clear" w:color="auto" w:fill="FFFFFF" w:themeFill="background1"/>
          </w:tcPr>
          <w:p w14:paraId="0FA75BC7" w14:textId="6FD8E2EF" w:rsidR="00FC3D53" w:rsidRPr="009546CB" w:rsidRDefault="00017C7B" w:rsidP="00FF4867">
            <w:pPr>
              <w:spacing w:before="120"/>
              <w:jc w:val="center"/>
              <w:rPr>
                <w:rFonts w:ascii="Arial" w:hAnsi="Arial" w:cs="Arial"/>
                <w:lang w:val="es-CO"/>
              </w:rPr>
            </w:pPr>
            <w:r w:rsidRPr="009546CB">
              <w:rPr>
                <w:rFonts w:ascii="Arial" w:hAnsi="Arial" w:cs="Arial"/>
                <w:lang w:val="es-CO"/>
              </w:rPr>
              <w:t>Empleados y contratistas</w:t>
            </w:r>
          </w:p>
        </w:tc>
      </w:tr>
      <w:tr w:rsidR="00FC3D53" w:rsidRPr="00A21FDE" w14:paraId="4402E3BB" w14:textId="77777777" w:rsidTr="00040126">
        <w:trPr>
          <w:trHeight w:val="984"/>
        </w:trPr>
        <w:tc>
          <w:tcPr>
            <w:tcW w:w="1980" w:type="dxa"/>
            <w:shd w:val="clear" w:color="auto" w:fill="FFFFFF" w:themeFill="background1"/>
          </w:tcPr>
          <w:p w14:paraId="073DB7C0" w14:textId="77777777" w:rsidR="00FC3D53" w:rsidRPr="00A21FDE" w:rsidRDefault="00FC3D53" w:rsidP="00FF4867">
            <w:pPr>
              <w:spacing w:before="120"/>
              <w:jc w:val="center"/>
              <w:rPr>
                <w:rFonts w:ascii="Arial" w:hAnsi="Arial" w:cs="Arial"/>
              </w:rPr>
            </w:pPr>
            <w:r w:rsidRPr="00A21FDE">
              <w:rPr>
                <w:rFonts w:ascii="Arial" w:hAnsi="Arial" w:cs="Arial"/>
              </w:rPr>
              <w:t>Objetivos y funciones</w:t>
            </w:r>
          </w:p>
        </w:tc>
        <w:tc>
          <w:tcPr>
            <w:tcW w:w="6946" w:type="dxa"/>
            <w:shd w:val="clear" w:color="auto" w:fill="FFFFFF" w:themeFill="background1"/>
          </w:tcPr>
          <w:p w14:paraId="65BEF798" w14:textId="5A261577" w:rsidR="00FC3D53" w:rsidRPr="00A21FDE" w:rsidRDefault="00FC3D53" w:rsidP="00FF4867">
            <w:pPr>
              <w:spacing w:before="120"/>
              <w:jc w:val="both"/>
              <w:rPr>
                <w:rFonts w:ascii="Arial" w:hAnsi="Arial" w:cs="Arial"/>
                <w:lang w:val="es-CO"/>
              </w:rPr>
            </w:pPr>
            <w:r w:rsidRPr="00A21FDE">
              <w:rPr>
                <w:rFonts w:ascii="Arial" w:hAnsi="Arial" w:cs="Arial"/>
                <w:lang w:val="es-CO"/>
              </w:rPr>
              <w:t>La entidad pública sus funciones, de acuerdo con la norma de creación o reestructuración. Si alguna norma le asigna funciones adicionales, éstas también se deben incluir</w:t>
            </w:r>
            <w:r w:rsidR="00085F3A">
              <w:rPr>
                <w:rFonts w:ascii="Arial" w:hAnsi="Arial" w:cs="Arial"/>
                <w:lang w:val="es-CO"/>
              </w:rPr>
              <w:t xml:space="preserve"> </w:t>
            </w:r>
            <w:r w:rsidRPr="00A21FDE">
              <w:rPr>
                <w:rFonts w:ascii="Arial" w:hAnsi="Arial" w:cs="Arial"/>
                <w:lang w:val="es-CO"/>
              </w:rPr>
              <w:t xml:space="preserve">en este punto. </w:t>
            </w:r>
          </w:p>
        </w:tc>
        <w:tc>
          <w:tcPr>
            <w:tcW w:w="1701" w:type="dxa"/>
            <w:shd w:val="clear" w:color="auto" w:fill="FFFFFF" w:themeFill="background1"/>
          </w:tcPr>
          <w:p w14:paraId="6A2D80EC" w14:textId="77777777" w:rsidR="00FC3D53" w:rsidRPr="00A21FDE" w:rsidRDefault="00FC3D53" w:rsidP="00FF4867">
            <w:pPr>
              <w:spacing w:before="120"/>
              <w:jc w:val="center"/>
              <w:rPr>
                <w:rFonts w:ascii="Arial" w:hAnsi="Arial" w:cs="Arial"/>
              </w:rPr>
            </w:pPr>
            <w:r w:rsidRPr="00A21FDE">
              <w:rPr>
                <w:rFonts w:ascii="Arial" w:hAnsi="Arial" w:cs="Arial"/>
              </w:rPr>
              <w:t>Gestión Jurídica</w:t>
            </w:r>
          </w:p>
        </w:tc>
        <w:tc>
          <w:tcPr>
            <w:tcW w:w="1842" w:type="dxa"/>
            <w:shd w:val="clear" w:color="auto" w:fill="FFFFFF" w:themeFill="background1"/>
          </w:tcPr>
          <w:p w14:paraId="6EB7BD7D" w14:textId="77777777" w:rsidR="00FC3D53" w:rsidRPr="00A21FDE" w:rsidRDefault="00FC3D53" w:rsidP="00FF4867">
            <w:pPr>
              <w:spacing w:before="120"/>
              <w:jc w:val="both"/>
              <w:rPr>
                <w:rFonts w:ascii="Arial" w:hAnsi="Arial" w:cs="Arial"/>
                <w:lang w:val="es-CO"/>
              </w:rPr>
            </w:pPr>
            <w:r w:rsidRPr="00A21FDE">
              <w:rPr>
                <w:rFonts w:ascii="Arial" w:hAnsi="Arial" w:cs="Arial"/>
                <w:lang w:val="es-CO"/>
              </w:rPr>
              <w:t>Se envía cada vez que se realiza una modificación</w:t>
            </w:r>
          </w:p>
        </w:tc>
        <w:tc>
          <w:tcPr>
            <w:tcW w:w="1418" w:type="dxa"/>
            <w:shd w:val="clear" w:color="auto" w:fill="FFFFFF" w:themeFill="background1"/>
          </w:tcPr>
          <w:p w14:paraId="19ED69DC" w14:textId="6E86EA80" w:rsidR="00FC3D53" w:rsidRPr="009546CB" w:rsidRDefault="00017C7B" w:rsidP="00FF4867">
            <w:pPr>
              <w:spacing w:before="120"/>
              <w:jc w:val="center"/>
              <w:rPr>
                <w:rFonts w:ascii="Arial" w:hAnsi="Arial" w:cs="Arial"/>
                <w:lang w:val="es-CO"/>
              </w:rPr>
            </w:pPr>
            <w:r w:rsidRPr="009546CB">
              <w:rPr>
                <w:rFonts w:ascii="Arial" w:hAnsi="Arial" w:cs="Arial"/>
                <w:lang w:val="es-CO"/>
              </w:rPr>
              <w:t>Empleados y contratistas</w:t>
            </w:r>
          </w:p>
        </w:tc>
      </w:tr>
      <w:tr w:rsidR="00017C7B" w:rsidRPr="00A21FDE" w14:paraId="0DE0BDD7" w14:textId="77777777" w:rsidTr="00040126">
        <w:trPr>
          <w:trHeight w:val="984"/>
        </w:trPr>
        <w:tc>
          <w:tcPr>
            <w:tcW w:w="1980" w:type="dxa"/>
            <w:shd w:val="clear" w:color="auto" w:fill="FFFFFF" w:themeFill="background1"/>
          </w:tcPr>
          <w:p w14:paraId="3DE7495C" w14:textId="77777777" w:rsidR="00017C7B" w:rsidRPr="00A21FDE" w:rsidRDefault="00017C7B" w:rsidP="00FF4867">
            <w:pPr>
              <w:spacing w:before="120"/>
              <w:jc w:val="center"/>
              <w:rPr>
                <w:rFonts w:ascii="Arial" w:hAnsi="Arial" w:cs="Arial"/>
              </w:rPr>
            </w:pPr>
            <w:r w:rsidRPr="00A21FDE">
              <w:rPr>
                <w:rFonts w:ascii="Arial" w:hAnsi="Arial" w:cs="Arial"/>
              </w:rPr>
              <w:t>Organigrama</w:t>
            </w:r>
          </w:p>
        </w:tc>
        <w:tc>
          <w:tcPr>
            <w:tcW w:w="6946" w:type="dxa"/>
            <w:shd w:val="clear" w:color="auto" w:fill="FFFFFF" w:themeFill="background1"/>
          </w:tcPr>
          <w:p w14:paraId="6CF632C0" w14:textId="77777777" w:rsidR="00017C7B" w:rsidRPr="00A21FDE" w:rsidRDefault="00017C7B" w:rsidP="00FF4867">
            <w:pPr>
              <w:spacing w:before="120"/>
              <w:jc w:val="both"/>
              <w:rPr>
                <w:rFonts w:ascii="Arial" w:hAnsi="Arial" w:cs="Arial"/>
                <w:lang w:val="es-CO"/>
              </w:rPr>
            </w:pPr>
            <w:r w:rsidRPr="00A21FDE">
              <w:rPr>
                <w:rFonts w:ascii="Arial" w:hAnsi="Arial" w:cs="Arial"/>
                <w:lang w:val="es-CO"/>
              </w:rPr>
              <w:t>La entidad pública, de una manera gráfica y legible, la estructura organizacional de la entidad.</w:t>
            </w:r>
          </w:p>
        </w:tc>
        <w:tc>
          <w:tcPr>
            <w:tcW w:w="1701" w:type="dxa"/>
            <w:shd w:val="clear" w:color="auto" w:fill="FFFFFF" w:themeFill="background1"/>
          </w:tcPr>
          <w:p w14:paraId="3C05D1E8" w14:textId="77777777" w:rsidR="00017C7B" w:rsidRPr="00A21FDE" w:rsidRDefault="00017C7B" w:rsidP="00FF4867">
            <w:pPr>
              <w:spacing w:before="120"/>
              <w:jc w:val="center"/>
              <w:rPr>
                <w:rFonts w:ascii="Arial" w:hAnsi="Arial" w:cs="Arial"/>
              </w:rPr>
            </w:pPr>
            <w:r w:rsidRPr="00A21FDE">
              <w:rPr>
                <w:rFonts w:ascii="Arial" w:hAnsi="Arial" w:cs="Arial"/>
              </w:rPr>
              <w:t>Gestión de Talento Humano</w:t>
            </w:r>
          </w:p>
        </w:tc>
        <w:tc>
          <w:tcPr>
            <w:tcW w:w="1842" w:type="dxa"/>
            <w:shd w:val="clear" w:color="auto" w:fill="FFFFFF" w:themeFill="background1"/>
          </w:tcPr>
          <w:p w14:paraId="46528952" w14:textId="77777777" w:rsidR="00017C7B" w:rsidRPr="00A21FDE" w:rsidRDefault="00017C7B" w:rsidP="00FF4867">
            <w:pPr>
              <w:spacing w:before="120"/>
              <w:jc w:val="both"/>
              <w:rPr>
                <w:rFonts w:ascii="Arial" w:hAnsi="Arial" w:cs="Arial"/>
                <w:lang w:val="es-CO"/>
              </w:rPr>
            </w:pPr>
            <w:r w:rsidRPr="00A21FDE">
              <w:rPr>
                <w:rFonts w:ascii="Arial" w:hAnsi="Arial" w:cs="Arial"/>
                <w:lang w:val="es-CO"/>
              </w:rPr>
              <w:t>Se envía cada vez que se realiza una modificación</w:t>
            </w:r>
          </w:p>
        </w:tc>
        <w:tc>
          <w:tcPr>
            <w:tcW w:w="1418" w:type="dxa"/>
            <w:shd w:val="clear" w:color="auto" w:fill="FFFFFF" w:themeFill="background1"/>
          </w:tcPr>
          <w:p w14:paraId="676AF909" w14:textId="48DF1E1F" w:rsidR="00017C7B" w:rsidRPr="009546CB" w:rsidRDefault="00017C7B" w:rsidP="00FF4867">
            <w:pPr>
              <w:spacing w:before="120"/>
              <w:jc w:val="center"/>
              <w:rPr>
                <w:rFonts w:ascii="Arial" w:hAnsi="Arial" w:cs="Arial"/>
                <w:lang w:val="es-CO"/>
              </w:rPr>
            </w:pPr>
            <w:r w:rsidRPr="009546CB">
              <w:rPr>
                <w:rFonts w:ascii="Arial" w:hAnsi="Arial" w:cs="Arial"/>
                <w:lang w:val="es-CO"/>
              </w:rPr>
              <w:t>Empleados y contratistas</w:t>
            </w:r>
          </w:p>
        </w:tc>
      </w:tr>
      <w:tr w:rsidR="00017C7B" w:rsidRPr="00A21FDE" w14:paraId="501F4619" w14:textId="77777777" w:rsidTr="00040126">
        <w:trPr>
          <w:trHeight w:val="1087"/>
        </w:trPr>
        <w:tc>
          <w:tcPr>
            <w:tcW w:w="1980" w:type="dxa"/>
            <w:shd w:val="clear" w:color="auto" w:fill="FFFFFF" w:themeFill="background1"/>
          </w:tcPr>
          <w:p w14:paraId="01DFA658" w14:textId="425E6759" w:rsidR="00017C7B" w:rsidRPr="00A21FDE" w:rsidRDefault="00017C7B" w:rsidP="00FF4867">
            <w:pPr>
              <w:spacing w:before="120"/>
              <w:jc w:val="center"/>
              <w:rPr>
                <w:rFonts w:ascii="Arial" w:hAnsi="Arial" w:cs="Arial"/>
              </w:rPr>
            </w:pPr>
            <w:r w:rsidRPr="00A21FDE">
              <w:rPr>
                <w:rFonts w:ascii="Arial" w:hAnsi="Arial" w:cs="Arial"/>
              </w:rPr>
              <w:t xml:space="preserve">Directorio de </w:t>
            </w:r>
            <w:r w:rsidR="00191143">
              <w:rPr>
                <w:rFonts w:ascii="Arial" w:hAnsi="Arial" w:cs="Arial"/>
              </w:rPr>
              <w:t>|</w:t>
            </w:r>
            <w:r w:rsidRPr="00A21FDE">
              <w:rPr>
                <w:rFonts w:ascii="Arial" w:hAnsi="Arial" w:cs="Arial"/>
              </w:rPr>
              <w:t>entidades</w:t>
            </w:r>
          </w:p>
        </w:tc>
        <w:tc>
          <w:tcPr>
            <w:tcW w:w="6946" w:type="dxa"/>
            <w:shd w:val="clear" w:color="auto" w:fill="FFFFFF" w:themeFill="background1"/>
          </w:tcPr>
          <w:p w14:paraId="7BFD2B26" w14:textId="77777777" w:rsidR="00017C7B" w:rsidRPr="00A21FDE" w:rsidRDefault="00017C7B" w:rsidP="00FF4867">
            <w:pPr>
              <w:spacing w:before="120"/>
              <w:jc w:val="both"/>
              <w:rPr>
                <w:rFonts w:ascii="Arial" w:hAnsi="Arial" w:cs="Arial"/>
                <w:lang w:val="es-CO"/>
              </w:rPr>
            </w:pPr>
            <w:r w:rsidRPr="00A21FDE">
              <w:rPr>
                <w:rFonts w:ascii="Arial" w:hAnsi="Arial" w:cs="Arial"/>
                <w:lang w:val="es-CO"/>
              </w:rPr>
              <w:t>La entidad publica el listado de entidades que integran el mismo sector/ rama/organismo, con enlace al sitio Web de cada una de éstas, en el caso de existir.</w:t>
            </w:r>
          </w:p>
        </w:tc>
        <w:tc>
          <w:tcPr>
            <w:tcW w:w="1701" w:type="dxa"/>
            <w:shd w:val="clear" w:color="auto" w:fill="FFFFFF" w:themeFill="background1"/>
          </w:tcPr>
          <w:p w14:paraId="3A6D3EF4" w14:textId="77777777" w:rsidR="00017C7B" w:rsidRPr="00A21FDE" w:rsidRDefault="00017C7B" w:rsidP="00FF4867">
            <w:pPr>
              <w:spacing w:before="120"/>
              <w:jc w:val="center"/>
              <w:rPr>
                <w:rFonts w:ascii="Arial" w:hAnsi="Arial" w:cs="Arial"/>
              </w:rPr>
            </w:pPr>
            <w:r w:rsidRPr="00A21FDE">
              <w:rPr>
                <w:rFonts w:ascii="Arial" w:hAnsi="Arial" w:cs="Arial"/>
              </w:rPr>
              <w:t>Gestión de Comunicaciones</w:t>
            </w:r>
          </w:p>
        </w:tc>
        <w:tc>
          <w:tcPr>
            <w:tcW w:w="1842" w:type="dxa"/>
            <w:shd w:val="clear" w:color="auto" w:fill="FFFFFF" w:themeFill="background1"/>
          </w:tcPr>
          <w:p w14:paraId="0C14E1A6" w14:textId="0DE99047" w:rsidR="00191143" w:rsidRPr="00A21FDE" w:rsidRDefault="00017C7B" w:rsidP="00FF4867">
            <w:pPr>
              <w:spacing w:before="120"/>
              <w:jc w:val="both"/>
              <w:rPr>
                <w:rFonts w:ascii="Arial" w:hAnsi="Arial" w:cs="Arial"/>
                <w:lang w:val="es-CO"/>
              </w:rPr>
            </w:pPr>
            <w:r w:rsidRPr="00A21FDE">
              <w:rPr>
                <w:rFonts w:ascii="Arial" w:hAnsi="Arial" w:cs="Arial"/>
                <w:lang w:val="es-CO"/>
              </w:rPr>
              <w:t>Se envía cada vez que se realiza una modificación</w:t>
            </w:r>
          </w:p>
        </w:tc>
        <w:tc>
          <w:tcPr>
            <w:tcW w:w="1418" w:type="dxa"/>
            <w:shd w:val="clear" w:color="auto" w:fill="FFFFFF" w:themeFill="background1"/>
          </w:tcPr>
          <w:p w14:paraId="29210F62" w14:textId="32935B36" w:rsidR="00017C7B" w:rsidRPr="009546CB" w:rsidRDefault="00017C7B" w:rsidP="00FF4867">
            <w:pPr>
              <w:spacing w:before="120"/>
              <w:jc w:val="center"/>
              <w:rPr>
                <w:rFonts w:ascii="Arial" w:hAnsi="Arial" w:cs="Arial"/>
                <w:lang w:val="es-CO"/>
              </w:rPr>
            </w:pPr>
            <w:r w:rsidRPr="009546CB">
              <w:rPr>
                <w:rFonts w:ascii="Arial" w:hAnsi="Arial" w:cs="Arial"/>
                <w:lang w:val="es-CO"/>
              </w:rPr>
              <w:t>Comunidad</w:t>
            </w:r>
          </w:p>
          <w:p w14:paraId="182149F7" w14:textId="5450BB59" w:rsidR="00017C7B" w:rsidRPr="009546CB" w:rsidRDefault="009546CB" w:rsidP="00040126">
            <w:pPr>
              <w:spacing w:before="120"/>
              <w:jc w:val="center"/>
              <w:rPr>
                <w:rFonts w:ascii="Arial" w:hAnsi="Arial" w:cs="Arial"/>
                <w:lang w:val="es-CO"/>
              </w:rPr>
            </w:pPr>
            <w:r w:rsidRPr="009546CB">
              <w:rPr>
                <w:rFonts w:ascii="Arial" w:hAnsi="Arial" w:cs="Arial"/>
                <w:lang w:val="es-CO"/>
              </w:rPr>
              <w:t>E</w:t>
            </w:r>
            <w:r w:rsidR="00017C7B" w:rsidRPr="009546CB">
              <w:rPr>
                <w:rFonts w:ascii="Arial" w:hAnsi="Arial" w:cs="Arial"/>
                <w:lang w:val="es-CO"/>
              </w:rPr>
              <w:t>ntidades</w:t>
            </w:r>
            <w:r>
              <w:rPr>
                <w:rFonts w:ascii="Arial" w:hAnsi="Arial" w:cs="Arial"/>
                <w:lang w:val="es-CO"/>
              </w:rPr>
              <w:t xml:space="preserve"> externas </w:t>
            </w:r>
          </w:p>
        </w:tc>
      </w:tr>
      <w:tr w:rsidR="00017C7B" w:rsidRPr="00A21FDE" w14:paraId="1CDB2B67" w14:textId="77777777" w:rsidTr="00040126">
        <w:trPr>
          <w:trHeight w:val="399"/>
        </w:trPr>
        <w:tc>
          <w:tcPr>
            <w:tcW w:w="12469" w:type="dxa"/>
            <w:gridSpan w:val="4"/>
            <w:shd w:val="clear" w:color="auto" w:fill="BFBFBF" w:themeFill="background1" w:themeFillShade="BF"/>
          </w:tcPr>
          <w:p w14:paraId="5AD0FDDA" w14:textId="77777777" w:rsidR="00017C7B" w:rsidRPr="00A21FDE" w:rsidRDefault="00017C7B" w:rsidP="00FF4867">
            <w:pPr>
              <w:pStyle w:val="TableParagraph"/>
              <w:spacing w:before="57"/>
              <w:ind w:left="3285" w:hanging="3157"/>
              <w:jc w:val="both"/>
              <w:rPr>
                <w:b/>
              </w:rPr>
            </w:pPr>
            <w:r w:rsidRPr="00A21FDE">
              <w:rPr>
                <w:b/>
              </w:rPr>
              <w:t>Datos de Contacto: La entidad debe publicar en el pie de página los siguientes datos para establecer contacto.</w:t>
            </w:r>
          </w:p>
        </w:tc>
        <w:tc>
          <w:tcPr>
            <w:tcW w:w="1418" w:type="dxa"/>
            <w:shd w:val="clear" w:color="auto" w:fill="BFBFBF" w:themeFill="background1" w:themeFillShade="BF"/>
          </w:tcPr>
          <w:p w14:paraId="1EA78D0F" w14:textId="77777777" w:rsidR="00017C7B" w:rsidRPr="00A21FDE" w:rsidRDefault="00017C7B" w:rsidP="00FF4867">
            <w:pPr>
              <w:pStyle w:val="TableParagraph"/>
              <w:spacing w:before="57"/>
              <w:ind w:left="3285" w:hanging="3157"/>
              <w:jc w:val="both"/>
              <w:rPr>
                <w:b/>
              </w:rPr>
            </w:pPr>
          </w:p>
        </w:tc>
      </w:tr>
      <w:tr w:rsidR="00017C7B" w:rsidRPr="00A21FDE" w14:paraId="617AA14F" w14:textId="77777777" w:rsidTr="00040126">
        <w:trPr>
          <w:trHeight w:val="1009"/>
        </w:trPr>
        <w:tc>
          <w:tcPr>
            <w:tcW w:w="1980" w:type="dxa"/>
          </w:tcPr>
          <w:p w14:paraId="1F1CD5AD" w14:textId="77777777" w:rsidR="00017C7B" w:rsidRPr="00A21FDE" w:rsidRDefault="00017C7B" w:rsidP="00FF4867">
            <w:pPr>
              <w:spacing w:before="120"/>
              <w:jc w:val="center"/>
              <w:rPr>
                <w:rFonts w:ascii="Arial" w:hAnsi="Arial" w:cs="Arial"/>
                <w:lang w:val="es-CO"/>
              </w:rPr>
            </w:pPr>
            <w:r w:rsidRPr="00A21FDE">
              <w:rPr>
                <w:rFonts w:ascii="Arial" w:hAnsi="Arial" w:cs="Arial"/>
                <w:lang w:val="es-CO"/>
              </w:rPr>
              <w:t>Teléfonos y líneas gratuitas y fax</w:t>
            </w:r>
          </w:p>
        </w:tc>
        <w:tc>
          <w:tcPr>
            <w:tcW w:w="6946" w:type="dxa"/>
          </w:tcPr>
          <w:p w14:paraId="303E1DB9" w14:textId="77777777" w:rsidR="00017C7B" w:rsidRPr="00A21FDE" w:rsidRDefault="00017C7B" w:rsidP="00FF4867">
            <w:pPr>
              <w:spacing w:before="120"/>
              <w:jc w:val="both"/>
              <w:rPr>
                <w:rFonts w:ascii="Arial" w:hAnsi="Arial" w:cs="Arial"/>
                <w:lang w:val="es-CO"/>
              </w:rPr>
            </w:pPr>
            <w:r w:rsidRPr="00A21FDE">
              <w:rPr>
                <w:rFonts w:ascii="Arial" w:hAnsi="Arial" w:cs="Arial"/>
                <w:lang w:val="es-CO"/>
              </w:rPr>
              <w:t>Teléfonos, líneas gratuitas y fax, incluyendo el indicativo nacional e internacional, en el formato (57+Número del área respectiva).</w:t>
            </w:r>
          </w:p>
        </w:tc>
        <w:tc>
          <w:tcPr>
            <w:tcW w:w="1701" w:type="dxa"/>
          </w:tcPr>
          <w:p w14:paraId="5A070DCF" w14:textId="77777777" w:rsidR="00017C7B" w:rsidRPr="00A21FDE" w:rsidRDefault="00017C7B" w:rsidP="00FF4867">
            <w:pPr>
              <w:spacing w:before="120"/>
              <w:jc w:val="center"/>
              <w:rPr>
                <w:rFonts w:ascii="Arial" w:hAnsi="Arial" w:cs="Arial"/>
              </w:rPr>
            </w:pPr>
            <w:r w:rsidRPr="00A21FDE">
              <w:rPr>
                <w:rFonts w:ascii="Arial" w:hAnsi="Arial" w:cs="Arial"/>
              </w:rPr>
              <w:t>Gestión de Comunicaciones</w:t>
            </w:r>
          </w:p>
        </w:tc>
        <w:tc>
          <w:tcPr>
            <w:tcW w:w="1842" w:type="dxa"/>
          </w:tcPr>
          <w:p w14:paraId="5BA9A29A" w14:textId="77777777" w:rsidR="00017C7B" w:rsidRPr="00A21FDE" w:rsidRDefault="00017C7B" w:rsidP="00FF4867">
            <w:pPr>
              <w:spacing w:before="120"/>
              <w:jc w:val="both"/>
              <w:rPr>
                <w:rFonts w:ascii="Arial" w:hAnsi="Arial" w:cs="Arial"/>
                <w:lang w:val="es-CO"/>
              </w:rPr>
            </w:pPr>
            <w:r w:rsidRPr="00A21FDE">
              <w:rPr>
                <w:rFonts w:ascii="Arial" w:hAnsi="Arial" w:cs="Arial"/>
                <w:lang w:val="es-CO"/>
              </w:rPr>
              <w:t>Se envía cada vez que se realiza una modificación</w:t>
            </w:r>
          </w:p>
        </w:tc>
        <w:tc>
          <w:tcPr>
            <w:tcW w:w="1418" w:type="dxa"/>
          </w:tcPr>
          <w:p w14:paraId="3C329386" w14:textId="77777777" w:rsidR="009546CB" w:rsidRPr="009546CB" w:rsidRDefault="009546CB" w:rsidP="00FF4867">
            <w:pPr>
              <w:spacing w:before="120"/>
              <w:jc w:val="center"/>
              <w:rPr>
                <w:rFonts w:ascii="Arial" w:hAnsi="Arial" w:cs="Arial"/>
                <w:lang w:val="es-CO"/>
              </w:rPr>
            </w:pPr>
            <w:r w:rsidRPr="009546CB">
              <w:rPr>
                <w:rFonts w:ascii="Arial" w:hAnsi="Arial" w:cs="Arial"/>
                <w:lang w:val="es-CO"/>
              </w:rPr>
              <w:t>Comunidad</w:t>
            </w:r>
          </w:p>
          <w:p w14:paraId="15CFD713" w14:textId="6C153875" w:rsidR="00017C7B" w:rsidRPr="00017C7B" w:rsidRDefault="009546CB" w:rsidP="00040126">
            <w:pPr>
              <w:spacing w:before="120"/>
              <w:jc w:val="center"/>
              <w:rPr>
                <w:rFonts w:ascii="Arial" w:hAnsi="Arial" w:cs="Arial"/>
                <w:lang w:val="es-CO"/>
              </w:rPr>
            </w:pPr>
            <w:r w:rsidRPr="009546CB">
              <w:rPr>
                <w:rFonts w:ascii="Arial" w:hAnsi="Arial" w:cs="Arial"/>
                <w:lang w:val="es-CO"/>
              </w:rPr>
              <w:t>Entidades</w:t>
            </w:r>
            <w:r>
              <w:rPr>
                <w:rFonts w:ascii="Arial" w:hAnsi="Arial" w:cs="Arial"/>
                <w:lang w:val="es-CO"/>
              </w:rPr>
              <w:t xml:space="preserve"> externas </w:t>
            </w:r>
          </w:p>
        </w:tc>
      </w:tr>
      <w:tr w:rsidR="00017C7B" w:rsidRPr="00A21FDE" w14:paraId="28A06435" w14:textId="77777777" w:rsidTr="00040126">
        <w:trPr>
          <w:trHeight w:val="1144"/>
        </w:trPr>
        <w:tc>
          <w:tcPr>
            <w:tcW w:w="1980" w:type="dxa"/>
          </w:tcPr>
          <w:p w14:paraId="388B3063" w14:textId="77777777" w:rsidR="00017C7B" w:rsidRPr="00040126" w:rsidRDefault="00017C7B" w:rsidP="00FF4867">
            <w:pPr>
              <w:spacing w:before="120"/>
              <w:jc w:val="both"/>
              <w:rPr>
                <w:rFonts w:ascii="Arial" w:hAnsi="Arial" w:cs="Arial"/>
                <w:lang w:val="es-CO"/>
              </w:rPr>
            </w:pPr>
            <w:r w:rsidRPr="00040126">
              <w:rPr>
                <w:rFonts w:ascii="Arial" w:hAnsi="Arial" w:cs="Arial"/>
                <w:lang w:val="es-CO"/>
              </w:rPr>
              <w:t>Correo electrónico de contacto o enlace al sistema de atención al ciudadano con que cuente la entidad.</w:t>
            </w:r>
          </w:p>
        </w:tc>
        <w:tc>
          <w:tcPr>
            <w:tcW w:w="6946" w:type="dxa"/>
          </w:tcPr>
          <w:p w14:paraId="4ECC13E4" w14:textId="77777777" w:rsidR="00017C7B" w:rsidRPr="00040126" w:rsidRDefault="00017C7B" w:rsidP="00FF4867">
            <w:pPr>
              <w:spacing w:before="120"/>
              <w:jc w:val="both"/>
              <w:rPr>
                <w:rFonts w:ascii="Arial" w:hAnsi="Arial" w:cs="Arial"/>
                <w:lang w:val="es-CO"/>
              </w:rPr>
            </w:pPr>
            <w:r w:rsidRPr="00040126">
              <w:rPr>
                <w:rFonts w:ascii="Arial" w:hAnsi="Arial" w:cs="Arial"/>
                <w:lang w:val="es-CO"/>
              </w:rPr>
              <w:t>Correo electrónico de contacto o enlace al sistema de atención al ciudadano con que cuente la entidad. La entidad debe establecer los responsables de manejar este correo electrónico.</w:t>
            </w:r>
          </w:p>
        </w:tc>
        <w:tc>
          <w:tcPr>
            <w:tcW w:w="1701" w:type="dxa"/>
          </w:tcPr>
          <w:p w14:paraId="0623E813" w14:textId="77777777" w:rsidR="00017C7B" w:rsidRPr="00A21FDE" w:rsidRDefault="00017C7B" w:rsidP="00FF4867">
            <w:pPr>
              <w:spacing w:before="120"/>
              <w:jc w:val="center"/>
              <w:rPr>
                <w:rFonts w:ascii="Arial" w:hAnsi="Arial" w:cs="Arial"/>
              </w:rPr>
            </w:pPr>
            <w:r w:rsidRPr="00A21FDE">
              <w:rPr>
                <w:rFonts w:ascii="Arial" w:hAnsi="Arial" w:cs="Arial"/>
              </w:rPr>
              <w:t>Gestión de Planeación</w:t>
            </w:r>
          </w:p>
        </w:tc>
        <w:tc>
          <w:tcPr>
            <w:tcW w:w="1842" w:type="dxa"/>
          </w:tcPr>
          <w:p w14:paraId="2A8AD701" w14:textId="77777777" w:rsidR="00017C7B" w:rsidRPr="00A21FDE" w:rsidRDefault="00017C7B" w:rsidP="00FF4867">
            <w:pPr>
              <w:spacing w:before="120"/>
              <w:jc w:val="both"/>
              <w:rPr>
                <w:rFonts w:ascii="Arial" w:hAnsi="Arial" w:cs="Arial"/>
                <w:lang w:val="es-CO"/>
              </w:rPr>
            </w:pPr>
            <w:r w:rsidRPr="00A21FDE">
              <w:rPr>
                <w:rFonts w:ascii="Arial" w:hAnsi="Arial" w:cs="Arial"/>
                <w:lang w:val="es-CO"/>
              </w:rPr>
              <w:t>Se envía cada vez que se realiza una modificación.</w:t>
            </w:r>
          </w:p>
        </w:tc>
        <w:tc>
          <w:tcPr>
            <w:tcW w:w="1418" w:type="dxa"/>
          </w:tcPr>
          <w:p w14:paraId="20DB5EAA" w14:textId="77777777" w:rsidR="009546CB" w:rsidRPr="009546CB" w:rsidRDefault="009546CB" w:rsidP="00FF4867">
            <w:pPr>
              <w:spacing w:before="120"/>
              <w:jc w:val="center"/>
              <w:rPr>
                <w:rFonts w:ascii="Arial" w:hAnsi="Arial" w:cs="Arial"/>
                <w:lang w:val="es-CO"/>
              </w:rPr>
            </w:pPr>
            <w:r w:rsidRPr="009546CB">
              <w:rPr>
                <w:rFonts w:ascii="Arial" w:hAnsi="Arial" w:cs="Arial"/>
                <w:lang w:val="es-CO"/>
              </w:rPr>
              <w:t>Comunidad</w:t>
            </w:r>
          </w:p>
          <w:p w14:paraId="1ACB5556" w14:textId="77777777" w:rsidR="009546CB" w:rsidRPr="009546CB" w:rsidRDefault="009546CB" w:rsidP="00FF4867">
            <w:pPr>
              <w:spacing w:before="120"/>
              <w:jc w:val="center"/>
              <w:rPr>
                <w:rFonts w:ascii="Arial" w:hAnsi="Arial" w:cs="Arial"/>
                <w:lang w:val="es-CO"/>
              </w:rPr>
            </w:pPr>
            <w:r w:rsidRPr="009546CB">
              <w:rPr>
                <w:rFonts w:ascii="Arial" w:hAnsi="Arial" w:cs="Arial"/>
                <w:lang w:val="es-CO"/>
              </w:rPr>
              <w:t>Entidades</w:t>
            </w:r>
            <w:r>
              <w:rPr>
                <w:rFonts w:ascii="Arial" w:hAnsi="Arial" w:cs="Arial"/>
                <w:lang w:val="es-CO"/>
              </w:rPr>
              <w:t xml:space="preserve"> externas </w:t>
            </w:r>
          </w:p>
          <w:p w14:paraId="2B66FA63" w14:textId="77777777" w:rsidR="00017C7B" w:rsidRPr="00017C7B" w:rsidRDefault="00017C7B" w:rsidP="00FF4867">
            <w:pPr>
              <w:spacing w:before="120"/>
              <w:jc w:val="both"/>
              <w:rPr>
                <w:rFonts w:ascii="Arial" w:hAnsi="Arial" w:cs="Arial"/>
                <w:lang w:val="es-CO"/>
              </w:rPr>
            </w:pPr>
          </w:p>
        </w:tc>
      </w:tr>
    </w:tbl>
    <w:p w14:paraId="427CB381" w14:textId="77777777" w:rsidR="00FF4867" w:rsidRDefault="00FF4867" w:rsidP="00C540B8">
      <w:pPr>
        <w:rPr>
          <w:rFonts w:ascii="Arial" w:hAnsi="Arial" w:cs="Arial"/>
        </w:rPr>
      </w:pPr>
    </w:p>
    <w:p w14:paraId="0F8237A2" w14:textId="77777777" w:rsidR="00FF4867" w:rsidRPr="00A21FDE" w:rsidRDefault="00FF4867" w:rsidP="00C540B8">
      <w:pPr>
        <w:rPr>
          <w:rFonts w:ascii="Arial" w:hAnsi="Arial" w:cs="Arial"/>
        </w:rPr>
      </w:pPr>
    </w:p>
    <w:tbl>
      <w:tblPr>
        <w:tblStyle w:val="TableNormal"/>
        <w:tblW w:w="1417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5812"/>
        <w:gridCol w:w="2126"/>
        <w:gridCol w:w="2126"/>
        <w:gridCol w:w="1843"/>
      </w:tblGrid>
      <w:tr w:rsidR="00616F66" w:rsidRPr="009A02D4" w14:paraId="204B6E55" w14:textId="6B01266C" w:rsidTr="00FF4867">
        <w:trPr>
          <w:trHeight w:val="783"/>
        </w:trPr>
        <w:tc>
          <w:tcPr>
            <w:tcW w:w="2269" w:type="dxa"/>
            <w:shd w:val="clear" w:color="auto" w:fill="70AD47" w:themeFill="accent6"/>
          </w:tcPr>
          <w:p w14:paraId="284FCD1E" w14:textId="77777777" w:rsidR="00616F66" w:rsidRPr="005A4FAC" w:rsidRDefault="00616F66" w:rsidP="00191143">
            <w:pPr>
              <w:pStyle w:val="TableParagraph"/>
              <w:spacing w:before="122"/>
              <w:ind w:left="748"/>
              <w:rPr>
                <w:b/>
              </w:rPr>
            </w:pPr>
            <w:r w:rsidRPr="005A4FAC">
              <w:rPr>
                <w:b/>
              </w:rPr>
              <w:t>ASPECTOS</w:t>
            </w:r>
          </w:p>
          <w:p w14:paraId="65D45304" w14:textId="3A3592F1" w:rsidR="005A4FAC" w:rsidRPr="005A4FAC" w:rsidRDefault="005A4FAC" w:rsidP="00191143">
            <w:pPr>
              <w:pStyle w:val="TableParagraph"/>
              <w:spacing w:before="122"/>
              <w:ind w:left="748"/>
              <w:rPr>
                <w:b/>
              </w:rPr>
            </w:pPr>
            <w:r w:rsidRPr="005A4FAC">
              <w:rPr>
                <w:b/>
              </w:rPr>
              <w:t>(Qué)</w:t>
            </w:r>
          </w:p>
        </w:tc>
        <w:tc>
          <w:tcPr>
            <w:tcW w:w="5812" w:type="dxa"/>
            <w:shd w:val="clear" w:color="auto" w:fill="70AD47" w:themeFill="accent6"/>
          </w:tcPr>
          <w:p w14:paraId="2FFC3480" w14:textId="6255B514" w:rsidR="00616F66" w:rsidRPr="005A4FAC" w:rsidRDefault="00191143" w:rsidP="00191143">
            <w:pPr>
              <w:pStyle w:val="TableParagraph"/>
              <w:spacing w:before="122"/>
              <w:ind w:right="2959"/>
              <w:jc w:val="right"/>
              <w:rPr>
                <w:b/>
              </w:rPr>
            </w:pPr>
            <w:r>
              <w:rPr>
                <w:b/>
              </w:rPr>
              <w:t xml:space="preserve">                     </w:t>
            </w:r>
            <w:r w:rsidR="00616F66" w:rsidRPr="005A4FAC">
              <w:rPr>
                <w:b/>
              </w:rPr>
              <w:t>DESCRIPCIÓN</w:t>
            </w:r>
          </w:p>
          <w:p w14:paraId="1D81ACCD" w14:textId="5A4D4B7C" w:rsidR="005A4FAC" w:rsidRPr="005A4FAC" w:rsidRDefault="00E6212E" w:rsidP="00E6212E">
            <w:pPr>
              <w:pStyle w:val="TableParagraph"/>
              <w:spacing w:before="122"/>
              <w:ind w:right="2959"/>
              <w:jc w:val="center"/>
              <w:rPr>
                <w:b/>
              </w:rPr>
            </w:pPr>
            <w:r>
              <w:rPr>
                <w:b/>
              </w:rPr>
              <w:t xml:space="preserve">          </w:t>
            </w:r>
            <w:r w:rsidR="00191143">
              <w:rPr>
                <w:b/>
              </w:rPr>
              <w:t xml:space="preserve"> </w:t>
            </w:r>
            <w:r w:rsidR="005A4FAC" w:rsidRPr="005A4FAC">
              <w:rPr>
                <w:b/>
              </w:rPr>
              <w:t>(Como)</w:t>
            </w:r>
          </w:p>
        </w:tc>
        <w:tc>
          <w:tcPr>
            <w:tcW w:w="2126" w:type="dxa"/>
            <w:shd w:val="clear" w:color="auto" w:fill="70AD47" w:themeFill="accent6"/>
          </w:tcPr>
          <w:p w14:paraId="12CF00FA" w14:textId="538438A3" w:rsidR="00616F66" w:rsidRPr="005A4FAC" w:rsidRDefault="005A4FAC" w:rsidP="00C540B8">
            <w:pPr>
              <w:pStyle w:val="TableParagraph"/>
              <w:spacing w:line="248" w:lineRule="exact"/>
              <w:rPr>
                <w:b/>
              </w:rPr>
            </w:pPr>
            <w:r>
              <w:rPr>
                <w:b/>
              </w:rPr>
              <w:t xml:space="preserve">     </w:t>
            </w:r>
            <w:r w:rsidR="00616F66" w:rsidRPr="005A4FAC">
              <w:rPr>
                <w:b/>
              </w:rPr>
              <w:t>PROCESO</w:t>
            </w:r>
          </w:p>
          <w:p w14:paraId="736909BF" w14:textId="77777777" w:rsidR="00616F66" w:rsidRPr="005A4FAC" w:rsidRDefault="00616F66" w:rsidP="00C540B8">
            <w:pPr>
              <w:pStyle w:val="TableParagraph"/>
              <w:spacing w:before="1" w:line="237" w:lineRule="exact"/>
              <w:rPr>
                <w:b/>
              </w:rPr>
            </w:pPr>
            <w:r w:rsidRPr="005A4FAC">
              <w:rPr>
                <w:b/>
              </w:rPr>
              <w:t>RESPONSABLE</w:t>
            </w:r>
          </w:p>
          <w:p w14:paraId="2A653BC2" w14:textId="6A4EB319" w:rsidR="005A4FAC" w:rsidRPr="005A4FAC" w:rsidRDefault="005A4FAC" w:rsidP="00C540B8">
            <w:pPr>
              <w:pStyle w:val="TableParagraph"/>
              <w:spacing w:before="1" w:line="237" w:lineRule="exact"/>
              <w:rPr>
                <w:b/>
              </w:rPr>
            </w:pPr>
            <w:r w:rsidRPr="005A4FAC">
              <w:rPr>
                <w:b/>
              </w:rPr>
              <w:t xml:space="preserve">        (Quien)</w:t>
            </w:r>
          </w:p>
        </w:tc>
        <w:tc>
          <w:tcPr>
            <w:tcW w:w="2126" w:type="dxa"/>
            <w:shd w:val="clear" w:color="auto" w:fill="70AD47" w:themeFill="accent6"/>
          </w:tcPr>
          <w:p w14:paraId="08B23927" w14:textId="3347BEAB" w:rsidR="00616F66" w:rsidRPr="005A4FAC" w:rsidRDefault="005A4FAC" w:rsidP="00C540B8">
            <w:pPr>
              <w:pStyle w:val="TableParagraph"/>
              <w:spacing w:line="248" w:lineRule="exact"/>
              <w:ind w:left="154" w:right="147"/>
              <w:rPr>
                <w:b/>
              </w:rPr>
            </w:pPr>
            <w:r>
              <w:rPr>
                <w:b/>
              </w:rPr>
              <w:t xml:space="preserve">     </w:t>
            </w:r>
            <w:r w:rsidR="00616F66" w:rsidRPr="005A4FAC">
              <w:rPr>
                <w:b/>
              </w:rPr>
              <w:t>TIEMPO</w:t>
            </w:r>
          </w:p>
          <w:p w14:paraId="23F4717D" w14:textId="77777777" w:rsidR="00616F66" w:rsidRPr="005A4FAC" w:rsidRDefault="00616F66" w:rsidP="00C540B8">
            <w:pPr>
              <w:pStyle w:val="TableParagraph"/>
              <w:spacing w:before="1" w:line="237" w:lineRule="exact"/>
              <w:ind w:left="154" w:right="150"/>
              <w:rPr>
                <w:b/>
              </w:rPr>
            </w:pPr>
            <w:r w:rsidRPr="005A4FAC">
              <w:rPr>
                <w:b/>
              </w:rPr>
              <w:t>PUBLICACIÓN</w:t>
            </w:r>
          </w:p>
          <w:p w14:paraId="38473F12" w14:textId="79B4E250" w:rsidR="005A4FAC" w:rsidRPr="005A4FAC" w:rsidRDefault="005A4FAC" w:rsidP="00C540B8">
            <w:pPr>
              <w:pStyle w:val="TableParagraph"/>
              <w:spacing w:before="1" w:line="237" w:lineRule="exact"/>
              <w:ind w:left="154" w:right="150"/>
              <w:rPr>
                <w:b/>
              </w:rPr>
            </w:pPr>
            <w:r w:rsidRPr="005A4FAC">
              <w:rPr>
                <w:b/>
              </w:rPr>
              <w:t xml:space="preserve">    (Cuando)</w:t>
            </w:r>
          </w:p>
        </w:tc>
        <w:tc>
          <w:tcPr>
            <w:tcW w:w="1843" w:type="dxa"/>
            <w:shd w:val="clear" w:color="auto" w:fill="70AD47" w:themeFill="accent6"/>
          </w:tcPr>
          <w:p w14:paraId="43E0EA15" w14:textId="4D670839" w:rsidR="00616F66" w:rsidRPr="005A4FAC" w:rsidRDefault="005A4FAC" w:rsidP="00616F66">
            <w:pPr>
              <w:pStyle w:val="TableParagraph"/>
              <w:spacing w:line="248" w:lineRule="exact"/>
              <w:ind w:right="147"/>
              <w:rPr>
                <w:b/>
              </w:rPr>
            </w:pPr>
            <w:r>
              <w:rPr>
                <w:b/>
              </w:rPr>
              <w:t xml:space="preserve"> </w:t>
            </w:r>
            <w:r w:rsidR="00191143">
              <w:rPr>
                <w:b/>
              </w:rPr>
              <w:t xml:space="preserve">  </w:t>
            </w:r>
            <w:r>
              <w:rPr>
                <w:b/>
              </w:rPr>
              <w:t xml:space="preserve"> </w:t>
            </w:r>
            <w:r w:rsidR="00191143">
              <w:rPr>
                <w:b/>
              </w:rPr>
              <w:t xml:space="preserve"> </w:t>
            </w:r>
            <w:r w:rsidR="00616F66" w:rsidRPr="005A4FAC">
              <w:rPr>
                <w:b/>
              </w:rPr>
              <w:t>RECEPTOR</w:t>
            </w:r>
          </w:p>
          <w:p w14:paraId="262BF38C" w14:textId="6B8CBF8D" w:rsidR="00616F66" w:rsidRPr="005A4FAC" w:rsidRDefault="00191143" w:rsidP="00616F66">
            <w:pPr>
              <w:pStyle w:val="TableParagraph"/>
              <w:spacing w:line="248" w:lineRule="exact"/>
              <w:ind w:left="154" w:right="147"/>
              <w:rPr>
                <w:b/>
              </w:rPr>
            </w:pPr>
            <w:r>
              <w:rPr>
                <w:b/>
              </w:rPr>
              <w:t xml:space="preserve">    </w:t>
            </w:r>
            <w:r w:rsidR="00616F66" w:rsidRPr="005A4FAC">
              <w:rPr>
                <w:b/>
              </w:rPr>
              <w:t>(A quien)</w:t>
            </w:r>
          </w:p>
        </w:tc>
      </w:tr>
      <w:tr w:rsidR="00616F66" w:rsidRPr="009A02D4" w14:paraId="061A1743" w14:textId="7F2B1480" w:rsidTr="00FF4867">
        <w:trPr>
          <w:trHeight w:val="1701"/>
        </w:trPr>
        <w:tc>
          <w:tcPr>
            <w:tcW w:w="2269" w:type="dxa"/>
          </w:tcPr>
          <w:p w14:paraId="08D46FB9" w14:textId="204F4AB6" w:rsidR="00616F66" w:rsidRPr="00040126" w:rsidRDefault="00616F66" w:rsidP="00040126">
            <w:pPr>
              <w:spacing w:before="120"/>
              <w:rPr>
                <w:rFonts w:ascii="Arial" w:hAnsi="Arial" w:cs="Arial"/>
                <w:lang w:val="es-CO"/>
              </w:rPr>
            </w:pPr>
            <w:r w:rsidRPr="00040126">
              <w:rPr>
                <w:rFonts w:ascii="Arial" w:hAnsi="Arial" w:cs="Arial"/>
                <w:lang w:val="es-CO"/>
              </w:rPr>
              <w:t>Correo electrónico para notificaciones judiciales</w:t>
            </w:r>
          </w:p>
        </w:tc>
        <w:tc>
          <w:tcPr>
            <w:tcW w:w="5812" w:type="dxa"/>
          </w:tcPr>
          <w:p w14:paraId="58CED290" w14:textId="6E0B7BBB" w:rsidR="00616F66" w:rsidRPr="00040126" w:rsidRDefault="00616F66" w:rsidP="009A02D4">
            <w:pPr>
              <w:spacing w:before="120"/>
              <w:jc w:val="both"/>
              <w:rPr>
                <w:rFonts w:ascii="Arial" w:hAnsi="Arial" w:cs="Arial"/>
                <w:lang w:val="es-CO"/>
              </w:rPr>
            </w:pPr>
            <w:r w:rsidRPr="00040126">
              <w:rPr>
                <w:rFonts w:ascii="Arial" w:hAnsi="Arial" w:cs="Arial"/>
                <w:lang w:val="es-CO"/>
              </w:rPr>
              <w:t>Dirección de correo electrónico para notificaciones judiciales (ley 1437 de 2011 y Directiva presidencial 05 de 2012).</w:t>
            </w:r>
          </w:p>
          <w:p w14:paraId="1170CDA9" w14:textId="77777777" w:rsidR="00616F66" w:rsidRPr="00040126" w:rsidRDefault="00616F66" w:rsidP="009A02D4">
            <w:pPr>
              <w:spacing w:before="120"/>
              <w:jc w:val="both"/>
              <w:rPr>
                <w:rFonts w:ascii="Arial" w:hAnsi="Arial" w:cs="Arial"/>
                <w:lang w:val="es-CO"/>
              </w:rPr>
            </w:pPr>
            <w:r w:rsidRPr="00040126">
              <w:rPr>
                <w:rFonts w:ascii="Arial" w:hAnsi="Arial" w:cs="Arial"/>
                <w:lang w:val="es-CO"/>
              </w:rPr>
              <w:t>Este correo debe estar de igual forma disponible en el Portal del Estado Colombiano, en el campo correspondiente de los datos de contacto de la entidad.</w:t>
            </w:r>
          </w:p>
          <w:p w14:paraId="2F8E7CBA" w14:textId="77777777" w:rsidR="00616F66" w:rsidRPr="00040126" w:rsidRDefault="00616F66" w:rsidP="009A02D4">
            <w:pPr>
              <w:spacing w:before="120"/>
              <w:jc w:val="both"/>
              <w:rPr>
                <w:rFonts w:ascii="Arial" w:hAnsi="Arial" w:cs="Arial"/>
                <w:lang w:val="es-CO"/>
              </w:rPr>
            </w:pPr>
            <w:r w:rsidRPr="00040126">
              <w:rPr>
                <w:rFonts w:ascii="Arial" w:hAnsi="Arial" w:cs="Arial"/>
                <w:lang w:val="es-CO"/>
              </w:rPr>
              <w:t>El correo para notificaciones judiciales debe estar configurado de forma tal que envíe acuse de recibo al remitente de forma automática.</w:t>
            </w:r>
          </w:p>
          <w:p w14:paraId="0853A51E" w14:textId="77777777" w:rsidR="00616F66" w:rsidRPr="00040126" w:rsidRDefault="00616F66" w:rsidP="009A02D4">
            <w:pPr>
              <w:spacing w:before="120"/>
              <w:jc w:val="both"/>
              <w:rPr>
                <w:rFonts w:ascii="Arial" w:hAnsi="Arial" w:cs="Arial"/>
                <w:lang w:val="es-CO"/>
              </w:rPr>
            </w:pPr>
            <w:r w:rsidRPr="00040126">
              <w:rPr>
                <w:rFonts w:ascii="Arial" w:hAnsi="Arial" w:cs="Arial"/>
                <w:lang w:val="es-CO"/>
              </w:rPr>
              <w:t>La entidad debe establecer los responsables de manejar este correo electrónico.</w:t>
            </w:r>
          </w:p>
        </w:tc>
        <w:tc>
          <w:tcPr>
            <w:tcW w:w="2126" w:type="dxa"/>
          </w:tcPr>
          <w:p w14:paraId="0BF2368F" w14:textId="175F15B2" w:rsidR="00616F66" w:rsidRPr="00040126" w:rsidRDefault="00191143" w:rsidP="009546CB">
            <w:pPr>
              <w:spacing w:before="120"/>
              <w:rPr>
                <w:rFonts w:ascii="Arial" w:hAnsi="Arial" w:cs="Arial"/>
              </w:rPr>
            </w:pPr>
            <w:r w:rsidRPr="00E6212E">
              <w:rPr>
                <w:rFonts w:ascii="Arial" w:hAnsi="Arial" w:cs="Arial"/>
                <w:lang w:val="es-CO"/>
              </w:rPr>
              <w:t xml:space="preserve">   </w:t>
            </w:r>
            <w:r w:rsidR="00616F66" w:rsidRPr="00040126">
              <w:rPr>
                <w:rFonts w:ascii="Arial" w:hAnsi="Arial" w:cs="Arial"/>
              </w:rPr>
              <w:t>Gestión Jurídica</w:t>
            </w:r>
          </w:p>
        </w:tc>
        <w:tc>
          <w:tcPr>
            <w:tcW w:w="2126" w:type="dxa"/>
          </w:tcPr>
          <w:p w14:paraId="6623CA70" w14:textId="77777777" w:rsidR="00616F66" w:rsidRPr="00040126" w:rsidRDefault="00616F66" w:rsidP="009A02D4">
            <w:pPr>
              <w:spacing w:before="120"/>
              <w:jc w:val="both"/>
              <w:rPr>
                <w:rFonts w:ascii="Arial" w:hAnsi="Arial" w:cs="Arial"/>
                <w:lang w:val="es-CO"/>
              </w:rPr>
            </w:pPr>
            <w:r w:rsidRPr="00040126">
              <w:rPr>
                <w:rFonts w:ascii="Arial" w:hAnsi="Arial" w:cs="Arial"/>
                <w:lang w:val="es-CO"/>
              </w:rPr>
              <w:t>Se envía cada vez que se realiza una modificación</w:t>
            </w:r>
          </w:p>
        </w:tc>
        <w:tc>
          <w:tcPr>
            <w:tcW w:w="1843" w:type="dxa"/>
          </w:tcPr>
          <w:p w14:paraId="4509381A" w14:textId="77777777" w:rsidR="005A4FAC" w:rsidRPr="00040126" w:rsidRDefault="005A4FAC" w:rsidP="005A4FAC">
            <w:pPr>
              <w:spacing w:before="120"/>
              <w:jc w:val="center"/>
              <w:rPr>
                <w:rFonts w:ascii="Arial" w:hAnsi="Arial" w:cs="Arial"/>
                <w:lang w:val="es-CO"/>
              </w:rPr>
            </w:pPr>
            <w:r w:rsidRPr="00040126">
              <w:rPr>
                <w:rFonts w:ascii="Arial" w:hAnsi="Arial" w:cs="Arial"/>
                <w:lang w:val="es-CO"/>
              </w:rPr>
              <w:t>Comunidad</w:t>
            </w:r>
          </w:p>
          <w:p w14:paraId="0DBA04C8" w14:textId="34561D23" w:rsidR="005A4FAC" w:rsidRPr="00040126" w:rsidRDefault="005A4FAC" w:rsidP="005A4FAC">
            <w:pPr>
              <w:spacing w:before="120"/>
              <w:jc w:val="center"/>
              <w:rPr>
                <w:rFonts w:ascii="Arial" w:hAnsi="Arial" w:cs="Arial"/>
                <w:lang w:val="es-CO"/>
              </w:rPr>
            </w:pPr>
            <w:r w:rsidRPr="00040126">
              <w:rPr>
                <w:rFonts w:ascii="Arial" w:hAnsi="Arial" w:cs="Arial"/>
                <w:lang w:val="es-CO"/>
              </w:rPr>
              <w:t>Entidades externas</w:t>
            </w:r>
          </w:p>
          <w:p w14:paraId="4892D3A8" w14:textId="77777777" w:rsidR="00481C1F" w:rsidRPr="00040126" w:rsidRDefault="00481C1F" w:rsidP="00481C1F">
            <w:pPr>
              <w:spacing w:before="120"/>
              <w:jc w:val="both"/>
              <w:rPr>
                <w:rFonts w:ascii="Arial" w:hAnsi="Arial" w:cs="Arial"/>
                <w:lang w:val="es-CO"/>
              </w:rPr>
            </w:pPr>
          </w:p>
          <w:p w14:paraId="6CE25F4F" w14:textId="436F430C" w:rsidR="00481C1F" w:rsidRPr="00040126" w:rsidRDefault="00481C1F" w:rsidP="005A4FAC">
            <w:pPr>
              <w:spacing w:before="120"/>
              <w:jc w:val="center"/>
              <w:rPr>
                <w:rFonts w:ascii="Arial" w:hAnsi="Arial" w:cs="Arial"/>
                <w:lang w:val="es-CO"/>
              </w:rPr>
            </w:pPr>
            <w:r w:rsidRPr="00040126">
              <w:rPr>
                <w:rFonts w:ascii="Arial" w:hAnsi="Arial" w:cs="Arial"/>
                <w:lang w:val="es-CO"/>
              </w:rPr>
              <w:t>Empleados y contratistas</w:t>
            </w:r>
          </w:p>
          <w:p w14:paraId="32BE801E" w14:textId="77777777" w:rsidR="00616F66" w:rsidRPr="00040126" w:rsidRDefault="00616F66" w:rsidP="009A02D4">
            <w:pPr>
              <w:spacing w:before="120"/>
              <w:jc w:val="both"/>
              <w:rPr>
                <w:rFonts w:ascii="Arial" w:hAnsi="Arial" w:cs="Arial"/>
                <w:lang w:val="es-CO"/>
              </w:rPr>
            </w:pPr>
          </w:p>
        </w:tc>
      </w:tr>
      <w:tr w:rsidR="00616F66" w:rsidRPr="009A02D4" w14:paraId="2D64A099" w14:textId="5145BE10" w:rsidTr="00FF4867">
        <w:trPr>
          <w:trHeight w:val="865"/>
        </w:trPr>
        <w:tc>
          <w:tcPr>
            <w:tcW w:w="2269" w:type="dxa"/>
          </w:tcPr>
          <w:p w14:paraId="31FB2062" w14:textId="77777777" w:rsidR="00616F66" w:rsidRPr="00040126" w:rsidRDefault="00616F66" w:rsidP="009A02D4">
            <w:pPr>
              <w:spacing w:before="120"/>
              <w:jc w:val="both"/>
              <w:rPr>
                <w:rFonts w:ascii="Arial" w:hAnsi="Arial" w:cs="Arial"/>
                <w:lang w:val="es-CO"/>
              </w:rPr>
            </w:pPr>
            <w:r w:rsidRPr="00040126">
              <w:rPr>
                <w:rFonts w:ascii="Arial" w:hAnsi="Arial" w:cs="Arial"/>
                <w:lang w:val="es-CO"/>
              </w:rPr>
              <w:t>Horarios y días de atención al público.</w:t>
            </w:r>
          </w:p>
        </w:tc>
        <w:tc>
          <w:tcPr>
            <w:tcW w:w="5812" w:type="dxa"/>
          </w:tcPr>
          <w:p w14:paraId="0A162E8A" w14:textId="3E12EE72" w:rsidR="00616F66" w:rsidRPr="00040126" w:rsidRDefault="009546CB" w:rsidP="009A02D4">
            <w:pPr>
              <w:spacing w:before="120"/>
              <w:jc w:val="both"/>
              <w:rPr>
                <w:rFonts w:ascii="Arial" w:hAnsi="Arial" w:cs="Arial"/>
                <w:lang w:val="es-CO"/>
              </w:rPr>
            </w:pPr>
            <w:r w:rsidRPr="00040126">
              <w:rPr>
                <w:rFonts w:ascii="Arial" w:hAnsi="Arial" w:cs="Arial"/>
                <w:lang w:val="es-CO"/>
              </w:rPr>
              <w:t xml:space="preserve">  </w:t>
            </w:r>
            <w:r w:rsidR="00616F66" w:rsidRPr="00040126">
              <w:rPr>
                <w:rFonts w:ascii="Arial" w:hAnsi="Arial" w:cs="Arial"/>
                <w:lang w:val="es-CO"/>
              </w:rPr>
              <w:t>Horarios y días de atención al público.</w:t>
            </w:r>
          </w:p>
        </w:tc>
        <w:tc>
          <w:tcPr>
            <w:tcW w:w="2126" w:type="dxa"/>
          </w:tcPr>
          <w:p w14:paraId="10041CEF" w14:textId="77777777" w:rsidR="00616F66" w:rsidRPr="00040126" w:rsidRDefault="00616F66" w:rsidP="009A02D4">
            <w:pPr>
              <w:spacing w:before="120"/>
              <w:jc w:val="center"/>
              <w:rPr>
                <w:rFonts w:ascii="Arial" w:hAnsi="Arial" w:cs="Arial"/>
              </w:rPr>
            </w:pPr>
            <w:r w:rsidRPr="00040126">
              <w:rPr>
                <w:rFonts w:ascii="Arial" w:hAnsi="Arial" w:cs="Arial"/>
              </w:rPr>
              <w:t>Gestión Administrativa</w:t>
            </w:r>
          </w:p>
        </w:tc>
        <w:tc>
          <w:tcPr>
            <w:tcW w:w="2126" w:type="dxa"/>
          </w:tcPr>
          <w:p w14:paraId="08D6A42A" w14:textId="77777777" w:rsidR="00616F66" w:rsidRPr="00040126" w:rsidRDefault="00616F66" w:rsidP="00131078">
            <w:pPr>
              <w:spacing w:before="120"/>
              <w:jc w:val="both"/>
              <w:rPr>
                <w:rFonts w:ascii="Arial" w:hAnsi="Arial" w:cs="Arial"/>
                <w:lang w:val="es-CO"/>
              </w:rPr>
            </w:pPr>
            <w:r w:rsidRPr="00040126">
              <w:rPr>
                <w:rFonts w:ascii="Arial" w:hAnsi="Arial" w:cs="Arial"/>
                <w:lang w:val="es-CO"/>
              </w:rPr>
              <w:t>Se envía cada vez que se realiza una modificación</w:t>
            </w:r>
          </w:p>
        </w:tc>
        <w:tc>
          <w:tcPr>
            <w:tcW w:w="1843" w:type="dxa"/>
          </w:tcPr>
          <w:p w14:paraId="66A88F32" w14:textId="77777777" w:rsidR="005A4FAC" w:rsidRPr="00040126" w:rsidRDefault="005A4FAC" w:rsidP="005A4FAC">
            <w:pPr>
              <w:spacing w:before="120"/>
              <w:jc w:val="center"/>
              <w:rPr>
                <w:rFonts w:ascii="Arial" w:hAnsi="Arial" w:cs="Arial"/>
                <w:lang w:val="es-CO"/>
              </w:rPr>
            </w:pPr>
            <w:r w:rsidRPr="00040126">
              <w:rPr>
                <w:rFonts w:ascii="Arial" w:hAnsi="Arial" w:cs="Arial"/>
                <w:lang w:val="es-CO"/>
              </w:rPr>
              <w:t>Comunidad</w:t>
            </w:r>
          </w:p>
          <w:p w14:paraId="6B8A55F1" w14:textId="77777777" w:rsidR="005A4FAC" w:rsidRPr="00040126" w:rsidRDefault="005A4FAC" w:rsidP="005A4FAC">
            <w:pPr>
              <w:spacing w:before="120"/>
              <w:jc w:val="center"/>
              <w:rPr>
                <w:rFonts w:ascii="Arial" w:hAnsi="Arial" w:cs="Arial"/>
                <w:lang w:val="es-CO"/>
              </w:rPr>
            </w:pPr>
            <w:r w:rsidRPr="00040126">
              <w:rPr>
                <w:rFonts w:ascii="Arial" w:hAnsi="Arial" w:cs="Arial"/>
                <w:lang w:val="es-CO"/>
              </w:rPr>
              <w:t xml:space="preserve">Entidades externas </w:t>
            </w:r>
          </w:p>
          <w:p w14:paraId="7B994A5E" w14:textId="77777777" w:rsidR="00616F66" w:rsidRPr="00040126" w:rsidRDefault="00616F66" w:rsidP="005A4FAC">
            <w:pPr>
              <w:spacing w:before="120"/>
              <w:jc w:val="both"/>
              <w:rPr>
                <w:rFonts w:ascii="Arial" w:hAnsi="Arial" w:cs="Arial"/>
                <w:lang w:val="es-CO"/>
              </w:rPr>
            </w:pPr>
          </w:p>
        </w:tc>
      </w:tr>
      <w:tr w:rsidR="00616F66" w:rsidRPr="009A02D4" w14:paraId="08E836BF" w14:textId="42C70131" w:rsidTr="00FF4867">
        <w:trPr>
          <w:trHeight w:val="850"/>
        </w:trPr>
        <w:tc>
          <w:tcPr>
            <w:tcW w:w="2269" w:type="dxa"/>
          </w:tcPr>
          <w:p w14:paraId="0871D00C" w14:textId="77777777" w:rsidR="00616F66" w:rsidRPr="00040126" w:rsidRDefault="00616F66" w:rsidP="009A02D4">
            <w:pPr>
              <w:spacing w:before="120"/>
              <w:jc w:val="both"/>
              <w:rPr>
                <w:rFonts w:ascii="Arial" w:hAnsi="Arial" w:cs="Arial"/>
              </w:rPr>
            </w:pPr>
            <w:r w:rsidRPr="00040126">
              <w:rPr>
                <w:rFonts w:ascii="Arial" w:hAnsi="Arial" w:cs="Arial"/>
              </w:rPr>
              <w:t>Localización física</w:t>
            </w:r>
          </w:p>
        </w:tc>
        <w:tc>
          <w:tcPr>
            <w:tcW w:w="5812" w:type="dxa"/>
          </w:tcPr>
          <w:p w14:paraId="11471442" w14:textId="2FC9975D" w:rsidR="00616F66" w:rsidRPr="00040126" w:rsidRDefault="009546CB" w:rsidP="009A02D4">
            <w:pPr>
              <w:spacing w:before="120"/>
              <w:jc w:val="both"/>
              <w:rPr>
                <w:rFonts w:ascii="Arial" w:hAnsi="Arial" w:cs="Arial"/>
                <w:lang w:val="es-CO"/>
              </w:rPr>
            </w:pPr>
            <w:r w:rsidRPr="00040126">
              <w:rPr>
                <w:rFonts w:ascii="Arial" w:hAnsi="Arial" w:cs="Arial"/>
                <w:lang w:val="es-CO"/>
              </w:rPr>
              <w:t xml:space="preserve">  </w:t>
            </w:r>
            <w:r w:rsidR="00616F66" w:rsidRPr="00040126">
              <w:rPr>
                <w:rFonts w:ascii="Arial" w:hAnsi="Arial" w:cs="Arial"/>
                <w:lang w:val="es-CO"/>
              </w:rPr>
              <w:t>Localización física, incluyendo ciudad y departamento.</w:t>
            </w:r>
          </w:p>
        </w:tc>
        <w:tc>
          <w:tcPr>
            <w:tcW w:w="2126" w:type="dxa"/>
          </w:tcPr>
          <w:p w14:paraId="6EE0EEC8" w14:textId="77777777" w:rsidR="00616F66" w:rsidRPr="00040126" w:rsidRDefault="00616F66" w:rsidP="009A02D4">
            <w:pPr>
              <w:spacing w:before="120"/>
              <w:jc w:val="center"/>
              <w:rPr>
                <w:rFonts w:ascii="Arial" w:hAnsi="Arial" w:cs="Arial"/>
              </w:rPr>
            </w:pPr>
            <w:r w:rsidRPr="00040126">
              <w:rPr>
                <w:rFonts w:ascii="Arial" w:hAnsi="Arial" w:cs="Arial"/>
              </w:rPr>
              <w:t>Gestión Administrativa</w:t>
            </w:r>
          </w:p>
        </w:tc>
        <w:tc>
          <w:tcPr>
            <w:tcW w:w="2126" w:type="dxa"/>
          </w:tcPr>
          <w:p w14:paraId="46356172" w14:textId="77777777" w:rsidR="00616F66" w:rsidRPr="00040126" w:rsidRDefault="00616F66" w:rsidP="00131078">
            <w:pPr>
              <w:spacing w:before="120"/>
              <w:jc w:val="both"/>
              <w:rPr>
                <w:rFonts w:ascii="Arial" w:hAnsi="Arial" w:cs="Arial"/>
                <w:lang w:val="es-CO"/>
              </w:rPr>
            </w:pPr>
            <w:r w:rsidRPr="00040126">
              <w:rPr>
                <w:rFonts w:ascii="Arial" w:hAnsi="Arial" w:cs="Arial"/>
                <w:lang w:val="es-CO"/>
              </w:rPr>
              <w:t>Se envía cada vez que se realiza una modificación</w:t>
            </w:r>
          </w:p>
        </w:tc>
        <w:tc>
          <w:tcPr>
            <w:tcW w:w="1843" w:type="dxa"/>
          </w:tcPr>
          <w:p w14:paraId="350FE428" w14:textId="77777777" w:rsidR="005A4FAC" w:rsidRPr="00040126" w:rsidRDefault="005A4FAC" w:rsidP="005A4FAC">
            <w:pPr>
              <w:spacing w:before="120"/>
              <w:jc w:val="center"/>
              <w:rPr>
                <w:rFonts w:ascii="Arial" w:hAnsi="Arial" w:cs="Arial"/>
                <w:lang w:val="es-CO"/>
              </w:rPr>
            </w:pPr>
            <w:r w:rsidRPr="00040126">
              <w:rPr>
                <w:rFonts w:ascii="Arial" w:hAnsi="Arial" w:cs="Arial"/>
                <w:lang w:val="es-CO"/>
              </w:rPr>
              <w:t>Comunidad</w:t>
            </w:r>
          </w:p>
          <w:p w14:paraId="6785972E" w14:textId="39D23839" w:rsidR="00616F66" w:rsidRPr="00040126" w:rsidRDefault="005A4FAC" w:rsidP="005A4FAC">
            <w:pPr>
              <w:spacing w:before="120"/>
              <w:jc w:val="center"/>
              <w:rPr>
                <w:rFonts w:ascii="Arial" w:hAnsi="Arial" w:cs="Arial"/>
                <w:lang w:val="es-CO"/>
              </w:rPr>
            </w:pPr>
            <w:r w:rsidRPr="00040126">
              <w:rPr>
                <w:rFonts w:ascii="Arial" w:hAnsi="Arial" w:cs="Arial"/>
                <w:lang w:val="es-CO"/>
              </w:rPr>
              <w:t xml:space="preserve">Entidades externas </w:t>
            </w:r>
          </w:p>
        </w:tc>
      </w:tr>
      <w:tr w:rsidR="00616F66" w:rsidRPr="009A02D4" w14:paraId="50B66EF9" w14:textId="0B05AC83" w:rsidTr="00FF4867">
        <w:trPr>
          <w:trHeight w:val="1607"/>
        </w:trPr>
        <w:tc>
          <w:tcPr>
            <w:tcW w:w="2269" w:type="dxa"/>
          </w:tcPr>
          <w:p w14:paraId="0D7834C2" w14:textId="77777777" w:rsidR="00616F66" w:rsidRPr="00040126" w:rsidRDefault="00616F66" w:rsidP="009A02D4">
            <w:pPr>
              <w:spacing w:before="120"/>
              <w:jc w:val="both"/>
              <w:rPr>
                <w:rFonts w:ascii="Arial" w:hAnsi="Arial" w:cs="Arial"/>
                <w:lang w:val="es-CO"/>
              </w:rPr>
            </w:pPr>
            <w:r w:rsidRPr="00040126">
              <w:rPr>
                <w:rFonts w:ascii="Arial" w:hAnsi="Arial" w:cs="Arial"/>
                <w:lang w:val="es-CO"/>
              </w:rPr>
              <w:t>Datos de contacto de los funcionarios</w:t>
            </w:r>
          </w:p>
          <w:p w14:paraId="4CBF4C06" w14:textId="77777777" w:rsidR="00733E44" w:rsidRPr="00040126" w:rsidRDefault="00733E44" w:rsidP="009A02D4">
            <w:pPr>
              <w:spacing w:before="120"/>
              <w:jc w:val="both"/>
              <w:rPr>
                <w:rFonts w:ascii="Arial" w:hAnsi="Arial" w:cs="Arial"/>
                <w:lang w:val="es-CO"/>
              </w:rPr>
            </w:pPr>
          </w:p>
          <w:p w14:paraId="2CB54827" w14:textId="77777777" w:rsidR="00733E44" w:rsidRPr="00040126" w:rsidRDefault="00733E44" w:rsidP="009A02D4">
            <w:pPr>
              <w:spacing w:before="120"/>
              <w:jc w:val="both"/>
              <w:rPr>
                <w:rFonts w:ascii="Arial" w:hAnsi="Arial" w:cs="Arial"/>
                <w:lang w:val="es-CO"/>
              </w:rPr>
            </w:pPr>
          </w:p>
          <w:p w14:paraId="4F88F92E" w14:textId="77777777" w:rsidR="00733E44" w:rsidRPr="00040126" w:rsidRDefault="00733E44" w:rsidP="009A02D4">
            <w:pPr>
              <w:spacing w:before="120"/>
              <w:jc w:val="both"/>
              <w:rPr>
                <w:rFonts w:ascii="Arial" w:hAnsi="Arial" w:cs="Arial"/>
                <w:lang w:val="es-CO"/>
              </w:rPr>
            </w:pPr>
          </w:p>
        </w:tc>
        <w:tc>
          <w:tcPr>
            <w:tcW w:w="5812" w:type="dxa"/>
          </w:tcPr>
          <w:p w14:paraId="54CC319A" w14:textId="77777777" w:rsidR="00616F66" w:rsidRPr="00040126" w:rsidRDefault="00616F66" w:rsidP="009A02D4">
            <w:pPr>
              <w:spacing w:before="120"/>
              <w:jc w:val="both"/>
              <w:rPr>
                <w:rFonts w:ascii="Arial" w:hAnsi="Arial" w:cs="Arial"/>
                <w:lang w:val="es-CO"/>
              </w:rPr>
            </w:pPr>
            <w:r w:rsidRPr="00040126">
              <w:rPr>
                <w:rFonts w:ascii="Arial" w:hAnsi="Arial" w:cs="Arial"/>
                <w:lang w:val="es-CO"/>
              </w:rPr>
              <w:t>Enlace a la información a los datos de contacto de la planta de personal.</w:t>
            </w:r>
          </w:p>
          <w:p w14:paraId="30445E6D" w14:textId="77777777" w:rsidR="00616F66" w:rsidRPr="00040126" w:rsidRDefault="00616F66" w:rsidP="009A02D4">
            <w:pPr>
              <w:tabs>
                <w:tab w:val="left" w:pos="2550"/>
              </w:tabs>
              <w:jc w:val="both"/>
              <w:rPr>
                <w:rFonts w:ascii="Arial" w:hAnsi="Arial" w:cs="Arial"/>
                <w:lang w:val="es-CO"/>
              </w:rPr>
            </w:pPr>
            <w:r w:rsidRPr="00040126">
              <w:rPr>
                <w:rFonts w:ascii="Arial" w:hAnsi="Arial" w:cs="Arial"/>
                <w:lang w:val="es-CO"/>
              </w:rPr>
              <w:tab/>
            </w:r>
          </w:p>
        </w:tc>
        <w:tc>
          <w:tcPr>
            <w:tcW w:w="2126" w:type="dxa"/>
          </w:tcPr>
          <w:p w14:paraId="49E74015" w14:textId="77777777" w:rsidR="00616F66" w:rsidRPr="00040126" w:rsidRDefault="00616F66" w:rsidP="009A02D4">
            <w:pPr>
              <w:spacing w:before="120"/>
              <w:jc w:val="center"/>
              <w:rPr>
                <w:rFonts w:ascii="Arial" w:hAnsi="Arial" w:cs="Arial"/>
              </w:rPr>
            </w:pPr>
            <w:r w:rsidRPr="00040126">
              <w:rPr>
                <w:rFonts w:ascii="Arial" w:hAnsi="Arial" w:cs="Arial"/>
              </w:rPr>
              <w:t>Gestión de Talento Humano</w:t>
            </w:r>
          </w:p>
        </w:tc>
        <w:tc>
          <w:tcPr>
            <w:tcW w:w="2126" w:type="dxa"/>
          </w:tcPr>
          <w:p w14:paraId="47924038" w14:textId="757B19C5" w:rsidR="00616F66" w:rsidRPr="00040126" w:rsidRDefault="00616F66" w:rsidP="009A02D4">
            <w:pPr>
              <w:spacing w:before="120"/>
              <w:jc w:val="both"/>
              <w:rPr>
                <w:rFonts w:ascii="Arial" w:hAnsi="Arial" w:cs="Arial"/>
                <w:lang w:val="es-CO"/>
              </w:rPr>
            </w:pPr>
            <w:r w:rsidRPr="00040126">
              <w:rPr>
                <w:rFonts w:ascii="Arial" w:hAnsi="Arial" w:cs="Arial"/>
                <w:lang w:val="es-CO"/>
              </w:rPr>
              <w:t>Se envía cada vez que se realiza una modif</w:t>
            </w:r>
            <w:r w:rsidR="00733E44" w:rsidRPr="00040126">
              <w:rPr>
                <w:rFonts w:ascii="Arial" w:hAnsi="Arial" w:cs="Arial"/>
                <w:lang w:val="es-CO"/>
              </w:rPr>
              <w:t>i</w:t>
            </w:r>
            <w:r w:rsidRPr="00040126">
              <w:rPr>
                <w:rFonts w:ascii="Arial" w:hAnsi="Arial" w:cs="Arial"/>
                <w:lang w:val="es-CO"/>
              </w:rPr>
              <w:t>cación</w:t>
            </w:r>
          </w:p>
        </w:tc>
        <w:tc>
          <w:tcPr>
            <w:tcW w:w="1843" w:type="dxa"/>
          </w:tcPr>
          <w:p w14:paraId="50C3C563" w14:textId="77777777" w:rsidR="005A4FAC" w:rsidRPr="00040126" w:rsidRDefault="005A4FAC" w:rsidP="005A4FAC">
            <w:pPr>
              <w:spacing w:before="120"/>
              <w:jc w:val="center"/>
              <w:rPr>
                <w:rFonts w:ascii="Arial" w:hAnsi="Arial" w:cs="Arial"/>
                <w:lang w:val="es-CO"/>
              </w:rPr>
            </w:pPr>
            <w:r w:rsidRPr="00040126">
              <w:rPr>
                <w:rFonts w:ascii="Arial" w:hAnsi="Arial" w:cs="Arial"/>
                <w:lang w:val="es-CO"/>
              </w:rPr>
              <w:t>Comunidad</w:t>
            </w:r>
          </w:p>
          <w:p w14:paraId="01784946" w14:textId="7E9FC1E4" w:rsidR="005A4FAC" w:rsidRPr="00040126" w:rsidRDefault="005A4FAC" w:rsidP="005A4FAC">
            <w:pPr>
              <w:spacing w:before="120"/>
              <w:jc w:val="center"/>
              <w:rPr>
                <w:rFonts w:ascii="Arial" w:hAnsi="Arial" w:cs="Arial"/>
                <w:lang w:val="es-CO"/>
              </w:rPr>
            </w:pPr>
            <w:r w:rsidRPr="00040126">
              <w:rPr>
                <w:rFonts w:ascii="Arial" w:hAnsi="Arial" w:cs="Arial"/>
                <w:lang w:val="es-CO"/>
              </w:rPr>
              <w:t>Entidades externas</w:t>
            </w:r>
          </w:p>
          <w:p w14:paraId="4298024A" w14:textId="77777777" w:rsidR="00733E44" w:rsidRPr="00040126" w:rsidRDefault="00733E44" w:rsidP="005A4FAC">
            <w:pPr>
              <w:spacing w:before="120"/>
              <w:jc w:val="center"/>
              <w:rPr>
                <w:rFonts w:ascii="Arial" w:hAnsi="Arial" w:cs="Arial"/>
                <w:lang w:val="es-CO"/>
              </w:rPr>
            </w:pPr>
          </w:p>
          <w:p w14:paraId="73B7C72C" w14:textId="438C0470" w:rsidR="00616F66" w:rsidRPr="00040126" w:rsidRDefault="00733E44" w:rsidP="005A4FAC">
            <w:pPr>
              <w:spacing w:before="120"/>
              <w:jc w:val="center"/>
              <w:rPr>
                <w:rFonts w:ascii="Arial" w:hAnsi="Arial" w:cs="Arial"/>
                <w:lang w:val="es-CO"/>
              </w:rPr>
            </w:pPr>
            <w:r w:rsidRPr="00040126">
              <w:rPr>
                <w:rFonts w:ascii="Arial" w:hAnsi="Arial" w:cs="Arial"/>
                <w:lang w:val="es-CO"/>
              </w:rPr>
              <w:t>Empleados y contratistas</w:t>
            </w:r>
          </w:p>
        </w:tc>
      </w:tr>
      <w:tr w:rsidR="00616F66" w:rsidRPr="009A02D4" w14:paraId="6846B4CE" w14:textId="6C60DBEB" w:rsidTr="00FF4867">
        <w:trPr>
          <w:trHeight w:val="871"/>
        </w:trPr>
        <w:tc>
          <w:tcPr>
            <w:tcW w:w="2269" w:type="dxa"/>
          </w:tcPr>
          <w:p w14:paraId="01CC1D01" w14:textId="77777777" w:rsidR="00616F66" w:rsidRPr="009546CB" w:rsidRDefault="00616F66" w:rsidP="009546CB">
            <w:pPr>
              <w:spacing w:before="120"/>
              <w:rPr>
                <w:rFonts w:ascii="Arial" w:hAnsi="Arial" w:cs="Arial"/>
                <w:lang w:val="es-CO"/>
              </w:rPr>
            </w:pPr>
            <w:r w:rsidRPr="009546CB">
              <w:rPr>
                <w:rFonts w:ascii="Arial" w:hAnsi="Arial" w:cs="Arial"/>
                <w:lang w:val="es-CO"/>
              </w:rPr>
              <w:lastRenderedPageBreak/>
              <w:t>Políticas de seguridad de la información y protección de datos personales</w:t>
            </w:r>
          </w:p>
        </w:tc>
        <w:tc>
          <w:tcPr>
            <w:tcW w:w="5812" w:type="dxa"/>
          </w:tcPr>
          <w:p w14:paraId="0E815AFA" w14:textId="77777777" w:rsidR="00616F66" w:rsidRPr="009546CB" w:rsidRDefault="00616F66" w:rsidP="009A02D4">
            <w:pPr>
              <w:spacing w:before="120"/>
              <w:jc w:val="both"/>
              <w:rPr>
                <w:rFonts w:ascii="Arial" w:hAnsi="Arial" w:cs="Arial"/>
                <w:lang w:val="es-CO"/>
              </w:rPr>
            </w:pPr>
            <w:r w:rsidRPr="009546CB">
              <w:rPr>
                <w:rFonts w:ascii="Arial" w:hAnsi="Arial" w:cs="Arial"/>
                <w:lang w:val="es-CO"/>
              </w:rPr>
              <w:t>La entidad debe tener un enlace que dirija a las políticas de seguridad de la información y protección de datos personales de la entidad.</w:t>
            </w:r>
          </w:p>
        </w:tc>
        <w:tc>
          <w:tcPr>
            <w:tcW w:w="2126" w:type="dxa"/>
          </w:tcPr>
          <w:p w14:paraId="138BD15D" w14:textId="77777777" w:rsidR="00616F66" w:rsidRPr="009546CB" w:rsidRDefault="00616F66" w:rsidP="009A02D4">
            <w:pPr>
              <w:spacing w:before="120"/>
              <w:jc w:val="center"/>
              <w:rPr>
                <w:rFonts w:ascii="Arial" w:hAnsi="Arial" w:cs="Arial"/>
              </w:rPr>
            </w:pPr>
            <w:r w:rsidRPr="009546CB">
              <w:rPr>
                <w:rFonts w:ascii="Arial" w:hAnsi="Arial" w:cs="Arial"/>
              </w:rPr>
              <w:t>Gestión Administrativa</w:t>
            </w:r>
          </w:p>
        </w:tc>
        <w:tc>
          <w:tcPr>
            <w:tcW w:w="2126" w:type="dxa"/>
          </w:tcPr>
          <w:p w14:paraId="75EB8B2A" w14:textId="77777777" w:rsidR="00616F66" w:rsidRPr="009546CB" w:rsidRDefault="00616F66" w:rsidP="009A02D4">
            <w:pPr>
              <w:spacing w:before="120"/>
              <w:jc w:val="both"/>
              <w:rPr>
                <w:rFonts w:ascii="Arial" w:hAnsi="Arial" w:cs="Arial"/>
                <w:lang w:val="es-CO"/>
              </w:rPr>
            </w:pPr>
            <w:r w:rsidRPr="009546CB">
              <w:rPr>
                <w:rFonts w:ascii="Arial" w:hAnsi="Arial" w:cs="Arial"/>
                <w:lang w:val="es-CO"/>
              </w:rPr>
              <w:t>Se envía cada vez que se realiza una modificación</w:t>
            </w:r>
          </w:p>
        </w:tc>
        <w:tc>
          <w:tcPr>
            <w:tcW w:w="1843" w:type="dxa"/>
          </w:tcPr>
          <w:p w14:paraId="5AE1A6CD" w14:textId="296DF045" w:rsidR="00616F66" w:rsidRPr="009546CB" w:rsidRDefault="009546CB" w:rsidP="005A4FAC">
            <w:pPr>
              <w:spacing w:before="120"/>
              <w:jc w:val="center"/>
              <w:rPr>
                <w:rFonts w:ascii="Arial" w:hAnsi="Arial" w:cs="Arial"/>
                <w:lang w:val="es-CO"/>
              </w:rPr>
            </w:pPr>
            <w:r w:rsidRPr="009546CB">
              <w:rPr>
                <w:rFonts w:ascii="Arial" w:hAnsi="Arial" w:cs="Arial"/>
                <w:lang w:val="es-CO"/>
              </w:rPr>
              <w:t>Empleados y contratistas</w:t>
            </w:r>
          </w:p>
        </w:tc>
      </w:tr>
      <w:tr w:rsidR="00616F66" w:rsidRPr="009A02D4" w14:paraId="242506CF" w14:textId="1DC8FDFC" w:rsidTr="00FF4867">
        <w:trPr>
          <w:trHeight w:val="1095"/>
        </w:trPr>
        <w:tc>
          <w:tcPr>
            <w:tcW w:w="2269" w:type="dxa"/>
          </w:tcPr>
          <w:p w14:paraId="7B932810" w14:textId="77777777" w:rsidR="00616F66" w:rsidRPr="009546CB" w:rsidRDefault="00616F66" w:rsidP="00C540B8">
            <w:pPr>
              <w:spacing w:before="120"/>
              <w:rPr>
                <w:rFonts w:ascii="Arial" w:hAnsi="Arial" w:cs="Arial"/>
              </w:rPr>
            </w:pPr>
            <w:r w:rsidRPr="009546CB">
              <w:rPr>
                <w:rFonts w:ascii="Arial" w:hAnsi="Arial" w:cs="Arial"/>
              </w:rPr>
              <w:t>Preguntas y respuestas frecuentes</w:t>
            </w:r>
          </w:p>
        </w:tc>
        <w:tc>
          <w:tcPr>
            <w:tcW w:w="5812" w:type="dxa"/>
          </w:tcPr>
          <w:p w14:paraId="5774D6DC" w14:textId="77E3B3E6" w:rsidR="00616F66" w:rsidRPr="009546CB" w:rsidRDefault="00616F66" w:rsidP="00C540B8">
            <w:pPr>
              <w:spacing w:before="120"/>
              <w:rPr>
                <w:rFonts w:ascii="Arial" w:hAnsi="Arial" w:cs="Arial"/>
                <w:lang w:val="es-CO"/>
              </w:rPr>
            </w:pPr>
            <w:r w:rsidRPr="009546CB">
              <w:rPr>
                <w:rFonts w:ascii="Arial" w:hAnsi="Arial" w:cs="Arial"/>
                <w:lang w:val="es-CO"/>
              </w:rPr>
              <w:t>La entidad ofrece una lista de respuestas a preguntas frecuentes relacionadas con la entidad, su gestión y los servicios y trámites que presta. Esta información deberá estar contenida en la sección de Atención al Ciudadano de acuerdo con los criterios definidos para el componente de Interacción.</w:t>
            </w:r>
          </w:p>
        </w:tc>
        <w:tc>
          <w:tcPr>
            <w:tcW w:w="2126" w:type="dxa"/>
          </w:tcPr>
          <w:p w14:paraId="3863A93D" w14:textId="77777777" w:rsidR="00616F66" w:rsidRPr="009546CB" w:rsidRDefault="00616F66" w:rsidP="009546CB">
            <w:pPr>
              <w:spacing w:before="120"/>
              <w:jc w:val="center"/>
              <w:rPr>
                <w:rFonts w:ascii="Arial" w:hAnsi="Arial" w:cs="Arial"/>
              </w:rPr>
            </w:pPr>
            <w:r w:rsidRPr="009546CB">
              <w:rPr>
                <w:rFonts w:ascii="Arial" w:hAnsi="Arial" w:cs="Arial"/>
              </w:rPr>
              <w:t>Gestión de Comunicaciones</w:t>
            </w:r>
          </w:p>
        </w:tc>
        <w:tc>
          <w:tcPr>
            <w:tcW w:w="2126" w:type="dxa"/>
          </w:tcPr>
          <w:p w14:paraId="6260518A" w14:textId="77777777" w:rsidR="00616F66" w:rsidRPr="009546CB" w:rsidRDefault="00616F66" w:rsidP="00C540B8">
            <w:pPr>
              <w:spacing w:before="120"/>
              <w:rPr>
                <w:rFonts w:ascii="Arial" w:hAnsi="Arial" w:cs="Arial"/>
                <w:lang w:val="es-CO"/>
              </w:rPr>
            </w:pPr>
            <w:r w:rsidRPr="009546CB">
              <w:rPr>
                <w:rFonts w:ascii="Arial" w:hAnsi="Arial" w:cs="Arial"/>
                <w:lang w:val="es-CO"/>
              </w:rPr>
              <w:t>Se envía cada vez que se realiza una modificación</w:t>
            </w:r>
          </w:p>
        </w:tc>
        <w:tc>
          <w:tcPr>
            <w:tcW w:w="1843" w:type="dxa"/>
          </w:tcPr>
          <w:p w14:paraId="51DE4243" w14:textId="77777777" w:rsidR="005A4FAC" w:rsidRPr="009546CB" w:rsidRDefault="005A4FAC" w:rsidP="005A4FAC">
            <w:pPr>
              <w:spacing w:before="120"/>
              <w:jc w:val="center"/>
              <w:rPr>
                <w:rFonts w:ascii="Arial" w:hAnsi="Arial" w:cs="Arial"/>
                <w:lang w:val="es-CO"/>
              </w:rPr>
            </w:pPr>
            <w:r w:rsidRPr="009546CB">
              <w:rPr>
                <w:rFonts w:ascii="Arial" w:hAnsi="Arial" w:cs="Arial"/>
                <w:lang w:val="es-CO"/>
              </w:rPr>
              <w:t>Comunidad</w:t>
            </w:r>
          </w:p>
          <w:p w14:paraId="56A0E213" w14:textId="750DD5A8" w:rsidR="005A4FAC" w:rsidRPr="009546CB" w:rsidRDefault="005A4FAC" w:rsidP="005A4FAC">
            <w:pPr>
              <w:spacing w:before="120"/>
              <w:jc w:val="center"/>
              <w:rPr>
                <w:rFonts w:ascii="Arial" w:hAnsi="Arial" w:cs="Arial"/>
                <w:lang w:val="es-CO"/>
              </w:rPr>
            </w:pPr>
            <w:r w:rsidRPr="009546CB">
              <w:rPr>
                <w:rFonts w:ascii="Arial" w:hAnsi="Arial" w:cs="Arial"/>
                <w:lang w:val="es-CO"/>
              </w:rPr>
              <w:t>Entidades</w:t>
            </w:r>
            <w:r>
              <w:rPr>
                <w:rFonts w:ascii="Arial" w:hAnsi="Arial" w:cs="Arial"/>
                <w:lang w:val="es-CO"/>
              </w:rPr>
              <w:t xml:space="preserve"> externas</w:t>
            </w:r>
          </w:p>
          <w:p w14:paraId="42C47B85" w14:textId="77777777" w:rsidR="00616F66" w:rsidRPr="009546CB" w:rsidRDefault="00616F66" w:rsidP="005A4FAC">
            <w:pPr>
              <w:spacing w:before="120"/>
              <w:jc w:val="center"/>
              <w:rPr>
                <w:rFonts w:ascii="Arial" w:hAnsi="Arial" w:cs="Arial"/>
                <w:lang w:val="es-CO"/>
              </w:rPr>
            </w:pPr>
          </w:p>
        </w:tc>
      </w:tr>
    </w:tbl>
    <w:p w14:paraId="3F2D713C" w14:textId="77777777" w:rsidR="005A4FAC" w:rsidRPr="00040126" w:rsidRDefault="005A4FAC" w:rsidP="00040126">
      <w:pPr>
        <w:rPr>
          <w:rFonts w:ascii="Arial" w:hAnsi="Arial" w:cs="Arial"/>
          <w:noProof/>
        </w:rPr>
      </w:pPr>
    </w:p>
    <w:p w14:paraId="22CBF8E9" w14:textId="77777777" w:rsidR="005A4FAC" w:rsidRPr="00A21FDE" w:rsidRDefault="005A4FAC" w:rsidP="00C540B8">
      <w:pPr>
        <w:pStyle w:val="Prrafodelista"/>
        <w:rPr>
          <w:rFonts w:ascii="Arial" w:hAnsi="Arial" w:cs="Arial"/>
          <w:noProof/>
        </w:rPr>
      </w:pPr>
    </w:p>
    <w:tbl>
      <w:tblPr>
        <w:tblStyle w:val="TableNormal"/>
        <w:tblpPr w:leftFromText="141" w:rightFromText="141" w:vertAnchor="text" w:horzAnchor="margin" w:tblpXSpec="center" w:tblpY="104"/>
        <w:tblW w:w="13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5528"/>
        <w:gridCol w:w="2136"/>
        <w:gridCol w:w="1842"/>
        <w:gridCol w:w="2117"/>
      </w:tblGrid>
      <w:tr w:rsidR="00EB6A01" w:rsidRPr="00A21FDE" w14:paraId="23E87AF1" w14:textId="6FB5CF0B" w:rsidTr="00040126">
        <w:trPr>
          <w:trHeight w:val="506"/>
        </w:trPr>
        <w:tc>
          <w:tcPr>
            <w:tcW w:w="1985" w:type="dxa"/>
            <w:shd w:val="clear" w:color="auto" w:fill="70AD47" w:themeFill="accent6"/>
          </w:tcPr>
          <w:p w14:paraId="0056EF2D" w14:textId="77777777" w:rsidR="00EB6A01" w:rsidRDefault="00EB6A01" w:rsidP="00E6212E">
            <w:pPr>
              <w:pStyle w:val="TableParagraph"/>
              <w:spacing w:before="122"/>
              <w:ind w:left="748"/>
              <w:jc w:val="center"/>
              <w:rPr>
                <w:b/>
              </w:rPr>
            </w:pPr>
            <w:r w:rsidRPr="00A21FDE">
              <w:rPr>
                <w:b/>
              </w:rPr>
              <w:t>ASPECTOS</w:t>
            </w:r>
          </w:p>
          <w:p w14:paraId="55064AE0" w14:textId="0D10A2BA" w:rsidR="00EB6A01" w:rsidRPr="00A21FDE" w:rsidRDefault="00EB6A01" w:rsidP="00E6212E">
            <w:pPr>
              <w:pStyle w:val="TableParagraph"/>
              <w:spacing w:before="122"/>
              <w:ind w:left="748"/>
              <w:jc w:val="center"/>
              <w:rPr>
                <w:b/>
              </w:rPr>
            </w:pPr>
            <w:r>
              <w:rPr>
                <w:b/>
              </w:rPr>
              <w:t>(Que)</w:t>
            </w:r>
          </w:p>
        </w:tc>
        <w:tc>
          <w:tcPr>
            <w:tcW w:w="5528" w:type="dxa"/>
            <w:shd w:val="clear" w:color="auto" w:fill="70AD47" w:themeFill="accent6"/>
          </w:tcPr>
          <w:p w14:paraId="5F3EB473" w14:textId="523F609B" w:rsidR="00EB6A01" w:rsidRDefault="00EB6A01" w:rsidP="00E6212E">
            <w:pPr>
              <w:pStyle w:val="TableParagraph"/>
              <w:spacing w:before="122"/>
              <w:ind w:right="2959"/>
              <w:jc w:val="center"/>
              <w:rPr>
                <w:b/>
              </w:rPr>
            </w:pPr>
            <w:r w:rsidRPr="00A21FDE">
              <w:rPr>
                <w:b/>
              </w:rPr>
              <w:t>DESCRIPCIÓN</w:t>
            </w:r>
          </w:p>
          <w:p w14:paraId="6D735E25" w14:textId="5D229D9C" w:rsidR="00EB6A01" w:rsidRPr="00A21FDE" w:rsidRDefault="00EB6A01" w:rsidP="00E6212E">
            <w:pPr>
              <w:pStyle w:val="TableParagraph"/>
              <w:spacing w:before="122"/>
              <w:ind w:right="2959"/>
              <w:jc w:val="center"/>
              <w:rPr>
                <w:b/>
              </w:rPr>
            </w:pPr>
            <w:r>
              <w:rPr>
                <w:b/>
              </w:rPr>
              <w:t>(Como)</w:t>
            </w:r>
          </w:p>
        </w:tc>
        <w:tc>
          <w:tcPr>
            <w:tcW w:w="2136" w:type="dxa"/>
            <w:shd w:val="clear" w:color="auto" w:fill="70AD47" w:themeFill="accent6"/>
          </w:tcPr>
          <w:p w14:paraId="7305C3F4" w14:textId="74B7272A" w:rsidR="00EB6A01" w:rsidRDefault="00EB6A01" w:rsidP="00E6212E">
            <w:pPr>
              <w:pStyle w:val="TableParagraph"/>
              <w:spacing w:before="1" w:line="237" w:lineRule="exact"/>
              <w:ind w:left="69"/>
              <w:jc w:val="center"/>
              <w:rPr>
                <w:b/>
              </w:rPr>
            </w:pPr>
            <w:r w:rsidRPr="00A21FDE">
              <w:rPr>
                <w:b/>
              </w:rPr>
              <w:t xml:space="preserve">PROCESO </w:t>
            </w:r>
            <w:r>
              <w:rPr>
                <w:b/>
              </w:rPr>
              <w:t xml:space="preserve">   </w:t>
            </w:r>
            <w:r w:rsidRPr="00A21FDE">
              <w:rPr>
                <w:b/>
              </w:rPr>
              <w:t>RESPONSABLE</w:t>
            </w:r>
          </w:p>
          <w:p w14:paraId="7DEFAB6C" w14:textId="31665BC9" w:rsidR="00EB6A01" w:rsidRPr="00A21FDE" w:rsidRDefault="00EB6A01" w:rsidP="00E6212E">
            <w:pPr>
              <w:pStyle w:val="TableParagraph"/>
              <w:spacing w:before="1" w:line="237" w:lineRule="exact"/>
              <w:ind w:left="69"/>
              <w:jc w:val="center"/>
              <w:rPr>
                <w:b/>
              </w:rPr>
            </w:pPr>
            <w:r>
              <w:rPr>
                <w:b/>
              </w:rPr>
              <w:t>(Quien)</w:t>
            </w:r>
          </w:p>
        </w:tc>
        <w:tc>
          <w:tcPr>
            <w:tcW w:w="1842" w:type="dxa"/>
            <w:shd w:val="clear" w:color="auto" w:fill="70AD47" w:themeFill="accent6"/>
          </w:tcPr>
          <w:p w14:paraId="6E904358" w14:textId="77777777" w:rsidR="00EB6A01" w:rsidRPr="00A21FDE" w:rsidRDefault="00EB6A01" w:rsidP="00E6212E">
            <w:pPr>
              <w:pStyle w:val="TableParagraph"/>
              <w:spacing w:line="248" w:lineRule="exact"/>
              <w:ind w:left="154" w:right="147"/>
              <w:jc w:val="center"/>
              <w:rPr>
                <w:b/>
              </w:rPr>
            </w:pPr>
            <w:r w:rsidRPr="00A21FDE">
              <w:rPr>
                <w:b/>
              </w:rPr>
              <w:t>TIEMPO</w:t>
            </w:r>
          </w:p>
          <w:p w14:paraId="7F129953" w14:textId="77777777" w:rsidR="00EB6A01" w:rsidRDefault="00EB6A01" w:rsidP="00E6212E">
            <w:pPr>
              <w:pStyle w:val="TableParagraph"/>
              <w:spacing w:before="1" w:line="237" w:lineRule="exact"/>
              <w:ind w:left="154" w:right="150"/>
              <w:jc w:val="center"/>
              <w:rPr>
                <w:b/>
              </w:rPr>
            </w:pPr>
            <w:r w:rsidRPr="00A21FDE">
              <w:rPr>
                <w:b/>
              </w:rPr>
              <w:t>PUBLICACIÓN</w:t>
            </w:r>
          </w:p>
          <w:p w14:paraId="2F748393" w14:textId="4E60C585" w:rsidR="00EB6A01" w:rsidRPr="00A21FDE" w:rsidRDefault="00EB6A01" w:rsidP="00E6212E">
            <w:pPr>
              <w:pStyle w:val="TableParagraph"/>
              <w:spacing w:before="1" w:line="237" w:lineRule="exact"/>
              <w:ind w:right="150"/>
              <w:jc w:val="center"/>
              <w:rPr>
                <w:b/>
              </w:rPr>
            </w:pPr>
            <w:r>
              <w:rPr>
                <w:b/>
              </w:rPr>
              <w:t>(Cuando)</w:t>
            </w:r>
          </w:p>
        </w:tc>
        <w:tc>
          <w:tcPr>
            <w:tcW w:w="2117" w:type="dxa"/>
            <w:shd w:val="clear" w:color="auto" w:fill="70AD47" w:themeFill="accent6"/>
          </w:tcPr>
          <w:p w14:paraId="27BCC2A7" w14:textId="77777777" w:rsidR="00EB6A01" w:rsidRPr="005A4FAC" w:rsidRDefault="00EB6A01" w:rsidP="00E6212E">
            <w:pPr>
              <w:pStyle w:val="TableParagraph"/>
              <w:spacing w:line="248" w:lineRule="exact"/>
              <w:ind w:right="147"/>
              <w:jc w:val="center"/>
              <w:rPr>
                <w:b/>
              </w:rPr>
            </w:pPr>
            <w:r w:rsidRPr="005A4FAC">
              <w:rPr>
                <w:b/>
              </w:rPr>
              <w:t>RECEPTOR</w:t>
            </w:r>
          </w:p>
          <w:p w14:paraId="2CD4B9E1" w14:textId="0F844BF9" w:rsidR="00EB6A01" w:rsidRPr="00A21FDE" w:rsidRDefault="00EB6A01" w:rsidP="00E6212E">
            <w:pPr>
              <w:pStyle w:val="TableParagraph"/>
              <w:spacing w:line="248" w:lineRule="exact"/>
              <w:ind w:left="154" w:right="147"/>
              <w:jc w:val="center"/>
              <w:rPr>
                <w:b/>
              </w:rPr>
            </w:pPr>
            <w:r w:rsidRPr="005A4FAC">
              <w:rPr>
                <w:b/>
              </w:rPr>
              <w:t>(A quien)</w:t>
            </w:r>
          </w:p>
        </w:tc>
      </w:tr>
      <w:tr w:rsidR="00EB6A01" w:rsidRPr="00A21FDE" w14:paraId="16499F9F" w14:textId="77EBC154" w:rsidTr="00040126">
        <w:trPr>
          <w:trHeight w:val="299"/>
        </w:trPr>
        <w:tc>
          <w:tcPr>
            <w:tcW w:w="11491" w:type="dxa"/>
            <w:gridSpan w:val="4"/>
            <w:shd w:val="clear" w:color="auto" w:fill="BFBFBF" w:themeFill="background1" w:themeFillShade="BF"/>
          </w:tcPr>
          <w:p w14:paraId="28C12F8B" w14:textId="2EE2640F" w:rsidR="00EB6A01" w:rsidRPr="00A21FDE" w:rsidRDefault="00EB6A01" w:rsidP="00EB6A01">
            <w:pPr>
              <w:pStyle w:val="TableParagraph"/>
              <w:spacing w:before="19"/>
              <w:ind w:left="1005"/>
              <w:rPr>
                <w:b/>
              </w:rPr>
            </w:pPr>
            <w:r>
              <w:rPr>
                <w:b/>
              </w:rPr>
              <w:t xml:space="preserve">                                                                                         </w:t>
            </w:r>
            <w:r w:rsidRPr="00A21FDE">
              <w:rPr>
                <w:b/>
              </w:rPr>
              <w:t>Atención al Ciudadano</w:t>
            </w:r>
          </w:p>
        </w:tc>
        <w:tc>
          <w:tcPr>
            <w:tcW w:w="2117" w:type="dxa"/>
            <w:shd w:val="clear" w:color="auto" w:fill="BFBFBF" w:themeFill="background1" w:themeFillShade="BF"/>
          </w:tcPr>
          <w:p w14:paraId="2A64B67E" w14:textId="77777777" w:rsidR="00EB6A01" w:rsidRPr="00A21FDE" w:rsidRDefault="00EB6A01" w:rsidP="002B537D">
            <w:pPr>
              <w:pStyle w:val="TableParagraph"/>
              <w:spacing w:before="19"/>
              <w:ind w:left="1005"/>
              <w:jc w:val="center"/>
              <w:rPr>
                <w:b/>
              </w:rPr>
            </w:pPr>
          </w:p>
        </w:tc>
      </w:tr>
      <w:tr w:rsidR="00EB6A01" w:rsidRPr="00A21FDE" w14:paraId="6553E402" w14:textId="74B9C6BA" w:rsidTr="00040126">
        <w:trPr>
          <w:trHeight w:val="999"/>
        </w:trPr>
        <w:tc>
          <w:tcPr>
            <w:tcW w:w="1985" w:type="dxa"/>
          </w:tcPr>
          <w:p w14:paraId="217D4C1D" w14:textId="77777777" w:rsidR="00EB6A01" w:rsidRPr="00A21FDE" w:rsidRDefault="00EB6A01" w:rsidP="004918FA">
            <w:pPr>
              <w:spacing w:before="120"/>
              <w:jc w:val="center"/>
              <w:rPr>
                <w:rFonts w:ascii="Arial" w:hAnsi="Arial" w:cs="Arial"/>
              </w:rPr>
            </w:pPr>
            <w:r w:rsidRPr="00A21FDE">
              <w:rPr>
                <w:rFonts w:ascii="Arial" w:hAnsi="Arial" w:cs="Arial"/>
              </w:rPr>
              <w:t>Glosario</w:t>
            </w:r>
          </w:p>
        </w:tc>
        <w:tc>
          <w:tcPr>
            <w:tcW w:w="5528" w:type="dxa"/>
          </w:tcPr>
          <w:p w14:paraId="5EDDB499" w14:textId="77777777" w:rsidR="00EB6A01" w:rsidRPr="00A21FDE" w:rsidRDefault="00EB6A01" w:rsidP="009A02D4">
            <w:pPr>
              <w:spacing w:before="120"/>
              <w:jc w:val="both"/>
              <w:rPr>
                <w:rFonts w:ascii="Arial" w:hAnsi="Arial" w:cs="Arial"/>
                <w:lang w:val="es-CO"/>
              </w:rPr>
            </w:pPr>
            <w:r w:rsidRPr="00A21FDE">
              <w:rPr>
                <w:rFonts w:ascii="Arial" w:hAnsi="Arial" w:cs="Arial"/>
                <w:lang w:val="es-CO"/>
              </w:rPr>
              <w:t>La entidad ofrece un glosario que contenga el conjunto de términos que usa la entidad o que tienen relación con su actividad. Esta información deberá estar contenida en la sección de Atención al Ciudadano, de acuerdo con los criterios definidos para el componente de Interacción.</w:t>
            </w:r>
          </w:p>
        </w:tc>
        <w:tc>
          <w:tcPr>
            <w:tcW w:w="2136" w:type="dxa"/>
          </w:tcPr>
          <w:p w14:paraId="7A663708" w14:textId="77777777" w:rsidR="00EB6A01" w:rsidRPr="00A21FDE" w:rsidRDefault="00EB6A01" w:rsidP="009A02D4">
            <w:pPr>
              <w:spacing w:before="120"/>
              <w:jc w:val="center"/>
              <w:rPr>
                <w:rFonts w:ascii="Arial" w:hAnsi="Arial" w:cs="Arial"/>
              </w:rPr>
            </w:pPr>
            <w:r w:rsidRPr="00A21FDE">
              <w:rPr>
                <w:rFonts w:ascii="Arial" w:hAnsi="Arial" w:cs="Arial"/>
              </w:rPr>
              <w:t>Gestión de Comunicaciones</w:t>
            </w:r>
          </w:p>
        </w:tc>
        <w:tc>
          <w:tcPr>
            <w:tcW w:w="1842" w:type="dxa"/>
          </w:tcPr>
          <w:p w14:paraId="3E5A2BDC" w14:textId="77777777" w:rsidR="00EB6A01" w:rsidRPr="00A21FDE" w:rsidRDefault="00EB6A01" w:rsidP="009A02D4">
            <w:pPr>
              <w:spacing w:before="120"/>
              <w:jc w:val="both"/>
              <w:rPr>
                <w:rFonts w:ascii="Arial" w:hAnsi="Arial" w:cs="Arial"/>
                <w:lang w:val="es-CO"/>
              </w:rPr>
            </w:pPr>
            <w:r w:rsidRPr="00A21FDE">
              <w:rPr>
                <w:rFonts w:ascii="Arial" w:hAnsi="Arial" w:cs="Arial"/>
                <w:lang w:val="es-CO"/>
              </w:rPr>
              <w:t>Se envía cada vez que se realiza una</w:t>
            </w:r>
          </w:p>
          <w:p w14:paraId="24517DCD" w14:textId="718A107E" w:rsidR="00EB6A01" w:rsidRPr="00A21FDE" w:rsidRDefault="00EB6A01" w:rsidP="009A02D4">
            <w:pPr>
              <w:spacing w:before="120"/>
              <w:jc w:val="both"/>
              <w:rPr>
                <w:rFonts w:ascii="Arial" w:hAnsi="Arial" w:cs="Arial"/>
              </w:rPr>
            </w:pPr>
            <w:r w:rsidRPr="00A21FDE">
              <w:rPr>
                <w:rFonts w:ascii="Arial" w:hAnsi="Arial" w:cs="Arial"/>
              </w:rPr>
              <w:t>Modificación.</w:t>
            </w:r>
          </w:p>
        </w:tc>
        <w:tc>
          <w:tcPr>
            <w:tcW w:w="2117" w:type="dxa"/>
          </w:tcPr>
          <w:p w14:paraId="1609CE4D" w14:textId="74CD3793" w:rsidR="00EB6A01" w:rsidRPr="00A21FDE" w:rsidRDefault="001F2F2A" w:rsidP="00040126">
            <w:pPr>
              <w:spacing w:before="120"/>
              <w:jc w:val="center"/>
              <w:rPr>
                <w:rFonts w:ascii="Arial" w:hAnsi="Arial" w:cs="Arial"/>
              </w:rPr>
            </w:pPr>
            <w:r w:rsidRPr="009546CB">
              <w:rPr>
                <w:rFonts w:ascii="Arial" w:hAnsi="Arial" w:cs="Arial"/>
                <w:lang w:val="es-CO"/>
              </w:rPr>
              <w:t>Empleados y contratistas</w:t>
            </w:r>
          </w:p>
        </w:tc>
      </w:tr>
      <w:tr w:rsidR="00EB6A01" w:rsidRPr="00A21FDE" w14:paraId="04D1F60A" w14:textId="113C15D9" w:rsidTr="00040126">
        <w:trPr>
          <w:trHeight w:val="1079"/>
        </w:trPr>
        <w:tc>
          <w:tcPr>
            <w:tcW w:w="1985" w:type="dxa"/>
          </w:tcPr>
          <w:p w14:paraId="5E5F05F4" w14:textId="77777777" w:rsidR="00EB6A01" w:rsidRPr="00A21FDE" w:rsidRDefault="00EB6A01" w:rsidP="004918FA">
            <w:pPr>
              <w:spacing w:before="120"/>
              <w:jc w:val="center"/>
              <w:rPr>
                <w:rFonts w:ascii="Arial" w:hAnsi="Arial" w:cs="Arial"/>
              </w:rPr>
            </w:pPr>
            <w:r w:rsidRPr="00A21FDE">
              <w:rPr>
                <w:rFonts w:ascii="Arial" w:hAnsi="Arial" w:cs="Arial"/>
              </w:rPr>
              <w:t>Noticias</w:t>
            </w:r>
          </w:p>
        </w:tc>
        <w:tc>
          <w:tcPr>
            <w:tcW w:w="5528" w:type="dxa"/>
          </w:tcPr>
          <w:p w14:paraId="7E744AB0" w14:textId="77777777" w:rsidR="00EB6A01" w:rsidRPr="00A21FDE" w:rsidRDefault="00EB6A01" w:rsidP="009A02D4">
            <w:pPr>
              <w:spacing w:before="120"/>
              <w:jc w:val="both"/>
              <w:rPr>
                <w:rFonts w:ascii="Arial" w:hAnsi="Arial" w:cs="Arial"/>
                <w:lang w:val="es-CO"/>
              </w:rPr>
            </w:pPr>
            <w:r w:rsidRPr="00A21FDE">
              <w:rPr>
                <w:rFonts w:ascii="Arial" w:hAnsi="Arial" w:cs="Arial"/>
                <w:lang w:val="es-CO"/>
              </w:rPr>
              <w:t>La entidad habilitará, una sección que contenga las noticias más relevantes para la entidad y que estén relacionadas con su actividad.</w:t>
            </w:r>
          </w:p>
        </w:tc>
        <w:tc>
          <w:tcPr>
            <w:tcW w:w="2136" w:type="dxa"/>
          </w:tcPr>
          <w:p w14:paraId="4E62351A" w14:textId="77777777" w:rsidR="00EB6A01" w:rsidRPr="00A21FDE" w:rsidRDefault="00EB6A01" w:rsidP="009A02D4">
            <w:pPr>
              <w:spacing w:before="120"/>
              <w:jc w:val="center"/>
              <w:rPr>
                <w:rFonts w:ascii="Arial" w:hAnsi="Arial" w:cs="Arial"/>
              </w:rPr>
            </w:pPr>
            <w:r w:rsidRPr="00A21FDE">
              <w:rPr>
                <w:rFonts w:ascii="Arial" w:hAnsi="Arial" w:cs="Arial"/>
              </w:rPr>
              <w:t>Gestión de Comunicaciones</w:t>
            </w:r>
          </w:p>
        </w:tc>
        <w:tc>
          <w:tcPr>
            <w:tcW w:w="1842" w:type="dxa"/>
          </w:tcPr>
          <w:p w14:paraId="289C0754" w14:textId="77777777" w:rsidR="00EB6A01" w:rsidRPr="00A21FDE" w:rsidRDefault="00EB6A01" w:rsidP="009A02D4">
            <w:pPr>
              <w:spacing w:before="120"/>
              <w:jc w:val="both"/>
              <w:rPr>
                <w:rFonts w:ascii="Arial" w:hAnsi="Arial" w:cs="Arial"/>
                <w:lang w:val="es-CO"/>
              </w:rPr>
            </w:pPr>
            <w:r w:rsidRPr="00A21FDE">
              <w:rPr>
                <w:rFonts w:ascii="Arial" w:hAnsi="Arial" w:cs="Arial"/>
                <w:lang w:val="es-CO"/>
              </w:rPr>
              <w:t>Se envía cada vez que se realiza una actividad de interés externo.</w:t>
            </w:r>
          </w:p>
        </w:tc>
        <w:tc>
          <w:tcPr>
            <w:tcW w:w="2117" w:type="dxa"/>
          </w:tcPr>
          <w:p w14:paraId="59905706" w14:textId="77777777" w:rsidR="001F2F2A" w:rsidRDefault="001F2F2A" w:rsidP="00040126">
            <w:pPr>
              <w:spacing w:before="120"/>
              <w:jc w:val="center"/>
              <w:rPr>
                <w:rFonts w:ascii="Arial" w:hAnsi="Arial" w:cs="Arial"/>
                <w:lang w:val="es-CO"/>
              </w:rPr>
            </w:pPr>
            <w:r w:rsidRPr="009546CB">
              <w:rPr>
                <w:rFonts w:ascii="Arial" w:hAnsi="Arial" w:cs="Arial"/>
                <w:lang w:val="es-CO"/>
              </w:rPr>
              <w:t>Comunidad</w:t>
            </w:r>
          </w:p>
          <w:p w14:paraId="491EF04F" w14:textId="2B13E554" w:rsidR="00EB6A01" w:rsidRPr="001F2F2A" w:rsidRDefault="001F2F2A" w:rsidP="00040126">
            <w:pPr>
              <w:spacing w:before="120"/>
              <w:jc w:val="center"/>
              <w:rPr>
                <w:rFonts w:ascii="Arial" w:hAnsi="Arial" w:cs="Arial"/>
                <w:lang w:val="es-CO"/>
              </w:rPr>
            </w:pPr>
            <w:r w:rsidRPr="009546CB">
              <w:rPr>
                <w:rFonts w:ascii="Arial" w:hAnsi="Arial" w:cs="Arial"/>
                <w:lang w:val="es-CO"/>
              </w:rPr>
              <w:t>Entidades</w:t>
            </w:r>
            <w:r>
              <w:rPr>
                <w:rFonts w:ascii="Arial" w:hAnsi="Arial" w:cs="Arial"/>
                <w:lang w:val="es-CO"/>
              </w:rPr>
              <w:t xml:space="preserve"> externas</w:t>
            </w:r>
          </w:p>
        </w:tc>
      </w:tr>
      <w:tr w:rsidR="00EB6A01" w:rsidRPr="00A21FDE" w14:paraId="66D5EDE4" w14:textId="42F5F5AB" w:rsidTr="00040126">
        <w:trPr>
          <w:trHeight w:val="862"/>
        </w:trPr>
        <w:tc>
          <w:tcPr>
            <w:tcW w:w="1985" w:type="dxa"/>
            <w:tcBorders>
              <w:bottom w:val="single" w:sz="4" w:space="0" w:color="auto"/>
            </w:tcBorders>
          </w:tcPr>
          <w:p w14:paraId="05D88CEB" w14:textId="77777777" w:rsidR="00EB6A01" w:rsidRPr="00A21FDE" w:rsidRDefault="00EB6A01" w:rsidP="004918FA">
            <w:pPr>
              <w:spacing w:before="120"/>
              <w:jc w:val="center"/>
              <w:rPr>
                <w:rFonts w:ascii="Arial" w:hAnsi="Arial" w:cs="Arial"/>
              </w:rPr>
            </w:pPr>
            <w:r w:rsidRPr="00A21FDE">
              <w:rPr>
                <w:rFonts w:ascii="Arial" w:hAnsi="Arial" w:cs="Arial"/>
              </w:rPr>
              <w:t>Calendario de actividades</w:t>
            </w:r>
          </w:p>
        </w:tc>
        <w:tc>
          <w:tcPr>
            <w:tcW w:w="5528" w:type="dxa"/>
            <w:tcBorders>
              <w:bottom w:val="single" w:sz="4" w:space="0" w:color="auto"/>
            </w:tcBorders>
          </w:tcPr>
          <w:p w14:paraId="5FA2B816" w14:textId="77777777" w:rsidR="00EB6A01" w:rsidRPr="00A21FDE" w:rsidRDefault="00EB6A01" w:rsidP="009A02D4">
            <w:pPr>
              <w:spacing w:before="120"/>
              <w:jc w:val="both"/>
              <w:rPr>
                <w:rFonts w:ascii="Arial" w:hAnsi="Arial" w:cs="Arial"/>
                <w:lang w:val="es-CO"/>
              </w:rPr>
            </w:pPr>
            <w:r w:rsidRPr="00A21FDE">
              <w:rPr>
                <w:rFonts w:ascii="Arial" w:hAnsi="Arial" w:cs="Arial"/>
                <w:lang w:val="es-CO"/>
              </w:rPr>
              <w:t>La entidad habilita un calendario de eventos y fechas clave relacionadas con los procesos misionales de la entidad.</w:t>
            </w:r>
          </w:p>
        </w:tc>
        <w:tc>
          <w:tcPr>
            <w:tcW w:w="2136" w:type="dxa"/>
            <w:tcBorders>
              <w:bottom w:val="single" w:sz="4" w:space="0" w:color="auto"/>
            </w:tcBorders>
          </w:tcPr>
          <w:p w14:paraId="007CFDFC" w14:textId="77777777" w:rsidR="00EB6A01" w:rsidRPr="00A21FDE" w:rsidRDefault="00EB6A01" w:rsidP="009A02D4">
            <w:pPr>
              <w:spacing w:before="120"/>
              <w:jc w:val="center"/>
              <w:rPr>
                <w:rFonts w:ascii="Arial" w:hAnsi="Arial" w:cs="Arial"/>
                <w:lang w:val="es-CO"/>
              </w:rPr>
            </w:pPr>
            <w:r w:rsidRPr="00A21FDE">
              <w:rPr>
                <w:rFonts w:ascii="Arial" w:hAnsi="Arial" w:cs="Arial"/>
                <w:lang w:val="es-CO"/>
              </w:rPr>
              <w:t>Gestión de vivienda social / Gestión de Desarrollo Urbano</w:t>
            </w:r>
          </w:p>
        </w:tc>
        <w:tc>
          <w:tcPr>
            <w:tcW w:w="1842" w:type="dxa"/>
            <w:tcBorders>
              <w:bottom w:val="single" w:sz="4" w:space="0" w:color="auto"/>
            </w:tcBorders>
          </w:tcPr>
          <w:p w14:paraId="562865CB" w14:textId="77777777" w:rsidR="00EB6A01" w:rsidRPr="00A21FDE" w:rsidRDefault="00EB6A01" w:rsidP="009A02D4">
            <w:pPr>
              <w:spacing w:before="120"/>
              <w:jc w:val="both"/>
              <w:rPr>
                <w:rFonts w:ascii="Arial" w:hAnsi="Arial" w:cs="Arial"/>
                <w:lang w:val="es-CO"/>
              </w:rPr>
            </w:pPr>
            <w:r w:rsidRPr="00A21FDE">
              <w:rPr>
                <w:rFonts w:ascii="Arial" w:hAnsi="Arial" w:cs="Arial"/>
                <w:lang w:val="es-CO"/>
              </w:rPr>
              <w:t>Semestral o cada vez que se realiza una modificación.</w:t>
            </w:r>
          </w:p>
        </w:tc>
        <w:tc>
          <w:tcPr>
            <w:tcW w:w="2117" w:type="dxa"/>
            <w:tcBorders>
              <w:bottom w:val="single" w:sz="4" w:space="0" w:color="auto"/>
            </w:tcBorders>
          </w:tcPr>
          <w:p w14:paraId="70DE7B55" w14:textId="2ACA9609" w:rsidR="00EB6A01" w:rsidRPr="00A21FDE" w:rsidRDefault="001F2F2A" w:rsidP="00040126">
            <w:pPr>
              <w:spacing w:before="120"/>
              <w:jc w:val="center"/>
              <w:rPr>
                <w:rFonts w:ascii="Arial" w:hAnsi="Arial" w:cs="Arial"/>
              </w:rPr>
            </w:pPr>
            <w:r w:rsidRPr="009546CB">
              <w:rPr>
                <w:rFonts w:ascii="Arial" w:hAnsi="Arial" w:cs="Arial"/>
                <w:lang w:val="es-CO"/>
              </w:rPr>
              <w:t>Empleados y contratistas</w:t>
            </w:r>
          </w:p>
        </w:tc>
      </w:tr>
      <w:tr w:rsidR="00EB6A01" w:rsidRPr="00A21FDE" w14:paraId="7C99B78A" w14:textId="222E6065" w:rsidTr="00040126">
        <w:trPr>
          <w:trHeight w:val="748"/>
        </w:trPr>
        <w:tc>
          <w:tcPr>
            <w:tcW w:w="11491"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1444A1" w14:textId="10EE1861" w:rsidR="00EB6A01" w:rsidRPr="00A21FDE" w:rsidRDefault="00EB6A01" w:rsidP="009A02D4">
            <w:pPr>
              <w:pStyle w:val="TableParagraph"/>
              <w:ind w:left="69" w:right="58" w:hanging="2"/>
              <w:jc w:val="both"/>
              <w:rPr>
                <w:b/>
              </w:rPr>
            </w:pPr>
            <w:r w:rsidRPr="00A21FDE">
              <w:rPr>
                <w:b/>
              </w:rPr>
              <w:t xml:space="preserve">Normatividad, políticas y lineamientos: Se deben publicar la normatividad que rige a la entidad, la que determina su competencia y la que es aplicable a su actividad o producida por la misma. De igual forma se deben publicar las políticas, manuales o lineamientos que produzca la entidad. </w:t>
            </w:r>
          </w:p>
        </w:tc>
        <w:tc>
          <w:tcPr>
            <w:tcW w:w="21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34C78C" w14:textId="77777777" w:rsidR="00EB6A01" w:rsidRPr="00A21FDE" w:rsidRDefault="00EB6A01" w:rsidP="009A02D4">
            <w:pPr>
              <w:pStyle w:val="TableParagraph"/>
              <w:ind w:left="69" w:right="58" w:hanging="2"/>
              <w:jc w:val="both"/>
              <w:rPr>
                <w:b/>
              </w:rPr>
            </w:pPr>
          </w:p>
        </w:tc>
      </w:tr>
      <w:tr w:rsidR="00EB6A01" w:rsidRPr="00A21FDE" w14:paraId="5FB678D0" w14:textId="4BD8434A" w:rsidTr="00040126">
        <w:trPr>
          <w:trHeight w:val="983"/>
        </w:trPr>
        <w:tc>
          <w:tcPr>
            <w:tcW w:w="1985" w:type="dxa"/>
          </w:tcPr>
          <w:p w14:paraId="44A67149" w14:textId="77777777" w:rsidR="00131078" w:rsidRPr="00E6212E" w:rsidRDefault="00131078" w:rsidP="009A02D4">
            <w:pPr>
              <w:spacing w:before="120"/>
              <w:jc w:val="both"/>
              <w:rPr>
                <w:rFonts w:ascii="Arial" w:hAnsi="Arial" w:cs="Arial"/>
                <w:lang w:val="es-CO"/>
              </w:rPr>
            </w:pPr>
          </w:p>
          <w:p w14:paraId="11EDB510" w14:textId="77777777" w:rsidR="00131078" w:rsidRPr="00E6212E" w:rsidRDefault="00131078" w:rsidP="009A02D4">
            <w:pPr>
              <w:spacing w:before="120"/>
              <w:jc w:val="both"/>
              <w:rPr>
                <w:rFonts w:ascii="Arial" w:hAnsi="Arial" w:cs="Arial"/>
                <w:lang w:val="es-CO"/>
              </w:rPr>
            </w:pPr>
          </w:p>
          <w:p w14:paraId="30232E48" w14:textId="6747DF3B" w:rsidR="00EB6A01" w:rsidRPr="00A21FDE" w:rsidRDefault="00EB6A01" w:rsidP="009A02D4">
            <w:pPr>
              <w:spacing w:before="120"/>
              <w:jc w:val="both"/>
              <w:rPr>
                <w:rFonts w:ascii="Arial" w:hAnsi="Arial" w:cs="Arial"/>
              </w:rPr>
            </w:pPr>
            <w:r w:rsidRPr="00A21FDE">
              <w:rPr>
                <w:rFonts w:ascii="Arial" w:hAnsi="Arial" w:cs="Arial"/>
              </w:rPr>
              <w:t>Leyes/Ordenanzas/Acuerdos</w:t>
            </w:r>
          </w:p>
        </w:tc>
        <w:tc>
          <w:tcPr>
            <w:tcW w:w="5528" w:type="dxa"/>
          </w:tcPr>
          <w:p w14:paraId="50B35174" w14:textId="77777777" w:rsidR="00EB6A01" w:rsidRPr="00131078" w:rsidRDefault="00EB6A01" w:rsidP="009A02D4">
            <w:pPr>
              <w:spacing w:before="120"/>
              <w:jc w:val="both"/>
              <w:rPr>
                <w:rFonts w:ascii="Arial" w:hAnsi="Arial" w:cs="Arial"/>
                <w:sz w:val="20"/>
                <w:szCs w:val="20"/>
                <w:lang w:val="es-CO"/>
              </w:rPr>
            </w:pPr>
            <w:r w:rsidRPr="00131078">
              <w:rPr>
                <w:rFonts w:ascii="Arial" w:hAnsi="Arial" w:cs="Arial"/>
                <w:sz w:val="20"/>
                <w:szCs w:val="20"/>
                <w:lang w:val="es-CO"/>
              </w:rPr>
              <w:t>Esta información debe ser descargable y estar organizada por temática, tipo de norma y fecha de expedición de la más reciente hacia atrás. De lo contrario, deberá habilitar un buscador avanzado teniendo en cuenta los filtros de palabra clave, tipo de norma y fecha de expedición.</w:t>
            </w:r>
          </w:p>
          <w:p w14:paraId="0A48AC0E" w14:textId="77777777" w:rsidR="00EB6A01" w:rsidRPr="00A21FDE" w:rsidRDefault="00EB6A01" w:rsidP="009A02D4">
            <w:pPr>
              <w:spacing w:before="120"/>
              <w:jc w:val="both"/>
              <w:rPr>
                <w:rFonts w:ascii="Arial" w:hAnsi="Arial" w:cs="Arial"/>
                <w:lang w:val="es-CO"/>
              </w:rPr>
            </w:pPr>
            <w:r w:rsidRPr="00131078">
              <w:rPr>
                <w:rFonts w:ascii="Arial" w:hAnsi="Arial" w:cs="Arial"/>
                <w:sz w:val="20"/>
                <w:szCs w:val="20"/>
                <w:lang w:val="es-CO"/>
              </w:rPr>
              <w:t>De igual forma el listado de normatividad disponible deberá contar con la identificación de la norma y la descripción corta de la misma. Se deben publicar dentro de los siguientes 5 días de su expedición de acuerdo con los principios de</w:t>
            </w:r>
            <w:r w:rsidRPr="00A21FDE">
              <w:rPr>
                <w:rFonts w:ascii="Arial" w:hAnsi="Arial" w:cs="Arial"/>
                <w:lang w:val="es-CO"/>
              </w:rPr>
              <w:t xml:space="preserve"> oportunidad y publicidad. </w:t>
            </w:r>
          </w:p>
        </w:tc>
        <w:tc>
          <w:tcPr>
            <w:tcW w:w="2136" w:type="dxa"/>
          </w:tcPr>
          <w:p w14:paraId="78B464DE" w14:textId="77777777" w:rsidR="00EB6A01" w:rsidRPr="00A21FDE" w:rsidRDefault="00EB6A01" w:rsidP="009A02D4">
            <w:pPr>
              <w:spacing w:before="120"/>
              <w:jc w:val="both"/>
              <w:rPr>
                <w:rFonts w:ascii="Arial" w:hAnsi="Arial" w:cs="Arial"/>
                <w:lang w:val="es-CO"/>
              </w:rPr>
            </w:pPr>
          </w:p>
          <w:p w14:paraId="14C83951" w14:textId="77777777" w:rsidR="00131078" w:rsidRPr="00E6212E" w:rsidRDefault="00131078" w:rsidP="009A02D4">
            <w:pPr>
              <w:spacing w:before="120"/>
              <w:jc w:val="center"/>
              <w:rPr>
                <w:rFonts w:ascii="Arial" w:hAnsi="Arial" w:cs="Arial"/>
                <w:lang w:val="es-CO"/>
              </w:rPr>
            </w:pPr>
          </w:p>
          <w:p w14:paraId="51FD353F" w14:textId="77777777" w:rsidR="00131078" w:rsidRPr="00E6212E" w:rsidRDefault="00131078" w:rsidP="00131078">
            <w:pPr>
              <w:spacing w:before="120"/>
              <w:rPr>
                <w:rFonts w:ascii="Arial" w:hAnsi="Arial" w:cs="Arial"/>
                <w:lang w:val="es-CO"/>
              </w:rPr>
            </w:pPr>
            <w:r w:rsidRPr="00E6212E">
              <w:rPr>
                <w:rFonts w:ascii="Arial" w:hAnsi="Arial" w:cs="Arial"/>
                <w:lang w:val="es-CO"/>
              </w:rPr>
              <w:t xml:space="preserve">       </w:t>
            </w:r>
          </w:p>
          <w:p w14:paraId="20FD518E" w14:textId="32E7C80C" w:rsidR="00EB6A01" w:rsidRPr="00A21FDE" w:rsidRDefault="00131078" w:rsidP="00040126">
            <w:pPr>
              <w:spacing w:before="120"/>
              <w:rPr>
                <w:rFonts w:ascii="Arial" w:hAnsi="Arial" w:cs="Arial"/>
              </w:rPr>
            </w:pPr>
            <w:r w:rsidRPr="00E6212E">
              <w:rPr>
                <w:rFonts w:ascii="Arial" w:hAnsi="Arial" w:cs="Arial"/>
                <w:lang w:val="es-CO"/>
              </w:rPr>
              <w:t xml:space="preserve">    </w:t>
            </w:r>
            <w:r w:rsidR="00EB6A01" w:rsidRPr="00A21FDE">
              <w:rPr>
                <w:rFonts w:ascii="Arial" w:hAnsi="Arial" w:cs="Arial"/>
              </w:rPr>
              <w:t>Gestion</w:t>
            </w:r>
            <w:r w:rsidR="001F2F2A">
              <w:rPr>
                <w:rFonts w:ascii="Arial" w:hAnsi="Arial" w:cs="Arial"/>
              </w:rPr>
              <w:t xml:space="preserve"> </w:t>
            </w:r>
            <w:r w:rsidR="00EB6A01" w:rsidRPr="00A21FDE">
              <w:rPr>
                <w:rFonts w:ascii="Arial" w:hAnsi="Arial" w:cs="Arial"/>
              </w:rPr>
              <w:t>Jurídica</w:t>
            </w:r>
          </w:p>
        </w:tc>
        <w:tc>
          <w:tcPr>
            <w:tcW w:w="1842" w:type="dxa"/>
          </w:tcPr>
          <w:p w14:paraId="312E7E77" w14:textId="77777777" w:rsidR="00EB6A01" w:rsidRPr="00A21FDE" w:rsidRDefault="00EB6A01" w:rsidP="009A02D4">
            <w:pPr>
              <w:spacing w:before="120"/>
              <w:jc w:val="both"/>
              <w:rPr>
                <w:rFonts w:ascii="Arial" w:hAnsi="Arial" w:cs="Arial"/>
                <w:lang w:val="es-CO"/>
              </w:rPr>
            </w:pPr>
            <w:r w:rsidRPr="00A21FDE">
              <w:rPr>
                <w:rFonts w:ascii="Arial" w:hAnsi="Arial" w:cs="Arial"/>
                <w:lang w:val="es-CO"/>
              </w:rPr>
              <w:t>Se envía cada vez que se realiza una modificación o inclusión de nueva normatividad.</w:t>
            </w:r>
          </w:p>
        </w:tc>
        <w:tc>
          <w:tcPr>
            <w:tcW w:w="2117" w:type="dxa"/>
          </w:tcPr>
          <w:p w14:paraId="35518D89" w14:textId="77777777" w:rsidR="001F2F2A" w:rsidRDefault="001F2F2A" w:rsidP="001F2F2A">
            <w:pPr>
              <w:spacing w:before="120"/>
              <w:jc w:val="center"/>
              <w:rPr>
                <w:rFonts w:ascii="Arial" w:hAnsi="Arial" w:cs="Arial"/>
                <w:lang w:val="es-CO"/>
              </w:rPr>
            </w:pPr>
            <w:r w:rsidRPr="009546CB">
              <w:rPr>
                <w:rFonts w:ascii="Arial" w:hAnsi="Arial" w:cs="Arial"/>
                <w:lang w:val="es-CO"/>
              </w:rPr>
              <w:t>Comunidad</w:t>
            </w:r>
          </w:p>
          <w:p w14:paraId="14AFA3F1" w14:textId="77777777" w:rsidR="001F2F2A" w:rsidRPr="009546CB" w:rsidRDefault="001F2F2A" w:rsidP="001F2F2A">
            <w:pPr>
              <w:spacing w:before="120"/>
              <w:jc w:val="center"/>
              <w:rPr>
                <w:rFonts w:ascii="Arial" w:hAnsi="Arial" w:cs="Arial"/>
                <w:lang w:val="es-CO"/>
              </w:rPr>
            </w:pPr>
            <w:r w:rsidRPr="009546CB">
              <w:rPr>
                <w:rFonts w:ascii="Arial" w:hAnsi="Arial" w:cs="Arial"/>
                <w:lang w:val="es-CO"/>
              </w:rPr>
              <w:t>Entidades</w:t>
            </w:r>
            <w:r>
              <w:rPr>
                <w:rFonts w:ascii="Arial" w:hAnsi="Arial" w:cs="Arial"/>
                <w:lang w:val="es-CO"/>
              </w:rPr>
              <w:t xml:space="preserve"> externas</w:t>
            </w:r>
          </w:p>
          <w:p w14:paraId="429A4A45" w14:textId="77777777" w:rsidR="00EB6A01" w:rsidRPr="00A21FDE" w:rsidRDefault="00EB6A01" w:rsidP="009A02D4">
            <w:pPr>
              <w:spacing w:before="120"/>
              <w:jc w:val="both"/>
              <w:rPr>
                <w:rFonts w:ascii="Arial" w:hAnsi="Arial" w:cs="Arial"/>
              </w:rPr>
            </w:pPr>
          </w:p>
        </w:tc>
      </w:tr>
    </w:tbl>
    <w:p w14:paraId="1D8307E6" w14:textId="65271B3B" w:rsidR="00B83BAF" w:rsidRPr="00A21FDE" w:rsidRDefault="00B83BAF" w:rsidP="00C540B8">
      <w:pPr>
        <w:pStyle w:val="Prrafodelista"/>
        <w:rPr>
          <w:rFonts w:ascii="Arial" w:hAnsi="Arial" w:cs="Arial"/>
          <w:noProof/>
        </w:rPr>
      </w:pPr>
    </w:p>
    <w:tbl>
      <w:tblPr>
        <w:tblStyle w:val="TableNormal"/>
        <w:tblpPr w:leftFromText="141" w:rightFromText="141" w:vertAnchor="text" w:horzAnchor="margin" w:tblpXSpec="center" w:tblpY="-225"/>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5954"/>
        <w:gridCol w:w="1842"/>
        <w:gridCol w:w="2273"/>
        <w:gridCol w:w="1413"/>
      </w:tblGrid>
      <w:tr w:rsidR="00131078" w:rsidRPr="00A21FDE" w14:paraId="6114F344" w14:textId="5D9B5C74" w:rsidTr="00040126">
        <w:trPr>
          <w:trHeight w:val="506"/>
        </w:trPr>
        <w:tc>
          <w:tcPr>
            <w:tcW w:w="2405" w:type="dxa"/>
            <w:shd w:val="clear" w:color="auto" w:fill="70AD47" w:themeFill="accent6"/>
          </w:tcPr>
          <w:p w14:paraId="7A13AC2D" w14:textId="6E18A13E" w:rsidR="00131078" w:rsidRDefault="00131078" w:rsidP="00131078">
            <w:pPr>
              <w:pStyle w:val="TableParagraph"/>
              <w:spacing w:before="122"/>
              <w:rPr>
                <w:b/>
              </w:rPr>
            </w:pPr>
            <w:r>
              <w:rPr>
                <w:b/>
              </w:rPr>
              <w:lastRenderedPageBreak/>
              <w:t xml:space="preserve">        </w:t>
            </w:r>
            <w:r w:rsidRPr="00A21FDE">
              <w:rPr>
                <w:b/>
              </w:rPr>
              <w:t>ASPECTOS</w:t>
            </w:r>
          </w:p>
          <w:p w14:paraId="3EC00151" w14:textId="3D399015" w:rsidR="00131078" w:rsidRPr="00A21FDE" w:rsidRDefault="00131078" w:rsidP="00131078">
            <w:pPr>
              <w:pStyle w:val="TableParagraph"/>
              <w:spacing w:before="122"/>
              <w:ind w:left="748"/>
              <w:rPr>
                <w:b/>
              </w:rPr>
            </w:pPr>
            <w:r>
              <w:rPr>
                <w:b/>
              </w:rPr>
              <w:t>(Que)</w:t>
            </w:r>
          </w:p>
        </w:tc>
        <w:tc>
          <w:tcPr>
            <w:tcW w:w="5954" w:type="dxa"/>
            <w:shd w:val="clear" w:color="auto" w:fill="70AD47" w:themeFill="accent6"/>
          </w:tcPr>
          <w:p w14:paraId="26D71D83" w14:textId="77777777" w:rsidR="00131078" w:rsidRDefault="00131078" w:rsidP="00131078">
            <w:pPr>
              <w:pStyle w:val="TableParagraph"/>
              <w:spacing w:before="122"/>
              <w:ind w:left="1416" w:right="2959"/>
              <w:jc w:val="center"/>
              <w:rPr>
                <w:b/>
              </w:rPr>
            </w:pPr>
            <w:r w:rsidRPr="00A21FDE">
              <w:rPr>
                <w:b/>
              </w:rPr>
              <w:t>DESCRIPCIÓN</w:t>
            </w:r>
            <w:r>
              <w:rPr>
                <w:b/>
              </w:rPr>
              <w:t xml:space="preserve"> </w:t>
            </w:r>
          </w:p>
          <w:p w14:paraId="66FF67AD" w14:textId="5A090379" w:rsidR="00131078" w:rsidRPr="00A21FDE" w:rsidRDefault="00131078" w:rsidP="00131078">
            <w:pPr>
              <w:pStyle w:val="TableParagraph"/>
              <w:spacing w:before="122"/>
              <w:ind w:left="1416" w:right="2959"/>
              <w:jc w:val="center"/>
              <w:rPr>
                <w:b/>
              </w:rPr>
            </w:pPr>
            <w:r>
              <w:rPr>
                <w:b/>
              </w:rPr>
              <w:t xml:space="preserve"> (Como)</w:t>
            </w:r>
          </w:p>
        </w:tc>
        <w:tc>
          <w:tcPr>
            <w:tcW w:w="1842" w:type="dxa"/>
            <w:shd w:val="clear" w:color="auto" w:fill="70AD47" w:themeFill="accent6"/>
          </w:tcPr>
          <w:p w14:paraId="1B886070" w14:textId="77777777" w:rsidR="00131078" w:rsidRDefault="00131078" w:rsidP="00131078">
            <w:pPr>
              <w:pStyle w:val="TableParagraph"/>
              <w:spacing w:before="1" w:line="237" w:lineRule="exact"/>
              <w:ind w:left="69"/>
              <w:jc w:val="center"/>
              <w:rPr>
                <w:b/>
              </w:rPr>
            </w:pPr>
            <w:r w:rsidRPr="00A21FDE">
              <w:rPr>
                <w:b/>
              </w:rPr>
              <w:t>PROCESO RESPONSABLE</w:t>
            </w:r>
          </w:p>
          <w:p w14:paraId="6F393D39" w14:textId="755856BC" w:rsidR="00131078" w:rsidRPr="00A21FDE" w:rsidRDefault="00131078" w:rsidP="00131078">
            <w:pPr>
              <w:pStyle w:val="TableParagraph"/>
              <w:spacing w:before="1" w:line="237" w:lineRule="exact"/>
              <w:ind w:left="69"/>
              <w:jc w:val="center"/>
              <w:rPr>
                <w:b/>
              </w:rPr>
            </w:pPr>
            <w:r>
              <w:rPr>
                <w:b/>
              </w:rPr>
              <w:t>(Quién)</w:t>
            </w:r>
          </w:p>
        </w:tc>
        <w:tc>
          <w:tcPr>
            <w:tcW w:w="2273" w:type="dxa"/>
            <w:shd w:val="clear" w:color="auto" w:fill="70AD47" w:themeFill="accent6"/>
          </w:tcPr>
          <w:p w14:paraId="01EEAAB3" w14:textId="77777777" w:rsidR="00131078" w:rsidRPr="00A21FDE" w:rsidRDefault="00131078" w:rsidP="00131078">
            <w:pPr>
              <w:pStyle w:val="TableParagraph"/>
              <w:spacing w:line="248" w:lineRule="exact"/>
              <w:ind w:left="154" w:right="147"/>
              <w:jc w:val="center"/>
              <w:rPr>
                <w:b/>
              </w:rPr>
            </w:pPr>
            <w:r w:rsidRPr="00A21FDE">
              <w:rPr>
                <w:b/>
              </w:rPr>
              <w:t>TIEMPO</w:t>
            </w:r>
          </w:p>
          <w:p w14:paraId="0C481AC3" w14:textId="77777777" w:rsidR="00131078" w:rsidRDefault="00131078" w:rsidP="00131078">
            <w:pPr>
              <w:pStyle w:val="TableParagraph"/>
              <w:spacing w:before="1" w:line="237" w:lineRule="exact"/>
              <w:ind w:left="154" w:right="150"/>
              <w:jc w:val="center"/>
              <w:rPr>
                <w:b/>
              </w:rPr>
            </w:pPr>
            <w:r w:rsidRPr="00A21FDE">
              <w:rPr>
                <w:b/>
              </w:rPr>
              <w:t>PUBLICACIÓN</w:t>
            </w:r>
          </w:p>
          <w:p w14:paraId="3C173339" w14:textId="3FA337D0" w:rsidR="00131078" w:rsidRPr="00A21FDE" w:rsidRDefault="00131078" w:rsidP="00131078">
            <w:pPr>
              <w:pStyle w:val="TableParagraph"/>
              <w:spacing w:before="1" w:line="237" w:lineRule="exact"/>
              <w:ind w:left="154" w:right="150"/>
              <w:jc w:val="center"/>
              <w:rPr>
                <w:b/>
              </w:rPr>
            </w:pPr>
            <w:r>
              <w:rPr>
                <w:b/>
              </w:rPr>
              <w:t xml:space="preserve">(Cuándo) </w:t>
            </w:r>
          </w:p>
        </w:tc>
        <w:tc>
          <w:tcPr>
            <w:tcW w:w="1413" w:type="dxa"/>
            <w:shd w:val="clear" w:color="auto" w:fill="70AD47" w:themeFill="accent6"/>
          </w:tcPr>
          <w:p w14:paraId="1668A56D" w14:textId="77777777" w:rsidR="00131078" w:rsidRDefault="00131078" w:rsidP="00131078">
            <w:pPr>
              <w:pStyle w:val="TableParagraph"/>
              <w:spacing w:line="248" w:lineRule="exact"/>
              <w:ind w:right="147"/>
              <w:jc w:val="center"/>
              <w:rPr>
                <w:b/>
              </w:rPr>
            </w:pPr>
            <w:r>
              <w:rPr>
                <w:b/>
              </w:rPr>
              <w:t>RECEPTOR</w:t>
            </w:r>
          </w:p>
          <w:p w14:paraId="2C36B997" w14:textId="31EFDD49" w:rsidR="00131078" w:rsidRPr="00A21FDE" w:rsidRDefault="00131078" w:rsidP="00131078">
            <w:pPr>
              <w:pStyle w:val="TableParagraph"/>
              <w:spacing w:line="248" w:lineRule="exact"/>
              <w:ind w:right="147"/>
              <w:jc w:val="center"/>
              <w:rPr>
                <w:b/>
              </w:rPr>
            </w:pPr>
            <w:r>
              <w:rPr>
                <w:b/>
              </w:rPr>
              <w:t>(A quien)</w:t>
            </w:r>
          </w:p>
        </w:tc>
      </w:tr>
      <w:tr w:rsidR="00131078" w:rsidRPr="00A21FDE" w14:paraId="1522F0F7" w14:textId="4A7A9B77" w:rsidTr="00040126">
        <w:trPr>
          <w:trHeight w:val="1926"/>
        </w:trPr>
        <w:tc>
          <w:tcPr>
            <w:tcW w:w="2405" w:type="dxa"/>
          </w:tcPr>
          <w:p w14:paraId="7BC55536" w14:textId="00F23CD2" w:rsidR="00131078" w:rsidRPr="00A21FDE" w:rsidRDefault="00131078" w:rsidP="00040126">
            <w:pPr>
              <w:spacing w:before="120"/>
              <w:jc w:val="center"/>
              <w:rPr>
                <w:rFonts w:ascii="Arial" w:hAnsi="Arial" w:cs="Arial"/>
              </w:rPr>
            </w:pPr>
            <w:r w:rsidRPr="00A21FDE">
              <w:rPr>
                <w:rFonts w:ascii="Arial" w:hAnsi="Arial" w:cs="Arial"/>
              </w:rPr>
              <w:t>Decretos</w:t>
            </w:r>
          </w:p>
        </w:tc>
        <w:tc>
          <w:tcPr>
            <w:tcW w:w="5954" w:type="dxa"/>
          </w:tcPr>
          <w:p w14:paraId="5C62ECD4" w14:textId="30B8F1AB" w:rsidR="00131078" w:rsidRPr="00A21FDE" w:rsidRDefault="00131078" w:rsidP="00131078">
            <w:pPr>
              <w:spacing w:before="120"/>
              <w:jc w:val="both"/>
              <w:rPr>
                <w:rFonts w:ascii="Arial" w:hAnsi="Arial" w:cs="Arial"/>
                <w:lang w:val="es-CO"/>
              </w:rPr>
            </w:pPr>
            <w:r w:rsidRPr="00A21FDE">
              <w:rPr>
                <w:rFonts w:ascii="Arial" w:hAnsi="Arial" w:cs="Arial"/>
                <w:lang w:val="es-CO"/>
              </w:rPr>
              <w:t>Esta información debe ser descargable y estar organizada por temática, tipo de norma y fecha de expedición de la más reciente hacia atrás. De lo contrario, deberá habilitar un buscador avanzado teniendo en cuenta los filtros de palabra   clave, tipo de norma y fecha de expedición.</w:t>
            </w:r>
          </w:p>
          <w:p w14:paraId="5A2476BA" w14:textId="77777777" w:rsidR="00131078" w:rsidRPr="00A21FDE" w:rsidRDefault="00131078" w:rsidP="00131078">
            <w:pPr>
              <w:spacing w:before="120"/>
              <w:jc w:val="both"/>
              <w:rPr>
                <w:rFonts w:ascii="Arial" w:hAnsi="Arial" w:cs="Arial"/>
                <w:lang w:val="es-CO"/>
              </w:rPr>
            </w:pPr>
            <w:r w:rsidRPr="00A21FDE">
              <w:rPr>
                <w:rFonts w:ascii="Arial" w:hAnsi="Arial" w:cs="Arial"/>
                <w:lang w:val="es-CO"/>
              </w:rPr>
              <w:t>De igual forma el listado de normatividad disponible deberá contar con la identificación de la norma y la descripción corta de la   misma. Se deben publicar dentro de los siguientes 5 días de su expedición.</w:t>
            </w:r>
          </w:p>
        </w:tc>
        <w:tc>
          <w:tcPr>
            <w:tcW w:w="1842" w:type="dxa"/>
          </w:tcPr>
          <w:p w14:paraId="43EBA51F" w14:textId="77777777" w:rsidR="00131078" w:rsidRPr="00A21FDE" w:rsidRDefault="00131078" w:rsidP="00131078">
            <w:pPr>
              <w:spacing w:before="120"/>
              <w:jc w:val="center"/>
              <w:rPr>
                <w:rFonts w:ascii="Arial" w:hAnsi="Arial" w:cs="Arial"/>
              </w:rPr>
            </w:pPr>
            <w:r w:rsidRPr="00A21FDE">
              <w:rPr>
                <w:rFonts w:ascii="Arial" w:hAnsi="Arial" w:cs="Arial"/>
              </w:rPr>
              <w:t>Gestión Jurídica</w:t>
            </w:r>
          </w:p>
          <w:p w14:paraId="422A7126" w14:textId="77777777" w:rsidR="00131078" w:rsidRPr="00A21FDE" w:rsidRDefault="00131078" w:rsidP="00131078">
            <w:pPr>
              <w:spacing w:before="120"/>
              <w:jc w:val="center"/>
              <w:rPr>
                <w:rFonts w:ascii="Arial" w:hAnsi="Arial" w:cs="Arial"/>
              </w:rPr>
            </w:pPr>
          </w:p>
          <w:p w14:paraId="7143A54E" w14:textId="77777777" w:rsidR="00131078" w:rsidRPr="00A21FDE" w:rsidRDefault="00131078" w:rsidP="00131078">
            <w:pPr>
              <w:spacing w:before="120"/>
              <w:jc w:val="center"/>
              <w:rPr>
                <w:rFonts w:ascii="Arial" w:hAnsi="Arial" w:cs="Arial"/>
              </w:rPr>
            </w:pPr>
          </w:p>
          <w:p w14:paraId="4B298DC2" w14:textId="77777777" w:rsidR="00131078" w:rsidRPr="00A21FDE" w:rsidRDefault="00131078" w:rsidP="00131078">
            <w:pPr>
              <w:spacing w:before="120"/>
              <w:jc w:val="center"/>
              <w:rPr>
                <w:rFonts w:ascii="Arial" w:hAnsi="Arial" w:cs="Arial"/>
              </w:rPr>
            </w:pPr>
          </w:p>
        </w:tc>
        <w:tc>
          <w:tcPr>
            <w:tcW w:w="2273" w:type="dxa"/>
          </w:tcPr>
          <w:p w14:paraId="14301F06" w14:textId="77777777" w:rsidR="00131078" w:rsidRPr="00A21FDE" w:rsidRDefault="00131078" w:rsidP="00131078">
            <w:pPr>
              <w:spacing w:before="120"/>
              <w:jc w:val="both"/>
              <w:rPr>
                <w:rFonts w:ascii="Arial" w:hAnsi="Arial" w:cs="Arial"/>
                <w:lang w:val="es-CO"/>
              </w:rPr>
            </w:pPr>
            <w:r w:rsidRPr="00A21FDE">
              <w:rPr>
                <w:rFonts w:ascii="Arial" w:hAnsi="Arial" w:cs="Arial"/>
                <w:lang w:val="es-CO"/>
              </w:rPr>
              <w:t>Se envía cada vez que se realiza una modificación o inclusión de nueva normatividad.</w:t>
            </w:r>
          </w:p>
        </w:tc>
        <w:tc>
          <w:tcPr>
            <w:tcW w:w="1413" w:type="dxa"/>
          </w:tcPr>
          <w:p w14:paraId="21772440" w14:textId="77777777" w:rsidR="00F46820" w:rsidRDefault="00F46820" w:rsidP="00F46820">
            <w:pPr>
              <w:spacing w:before="120"/>
              <w:jc w:val="center"/>
              <w:rPr>
                <w:rFonts w:ascii="Arial" w:hAnsi="Arial" w:cs="Arial"/>
                <w:lang w:val="es-CO"/>
              </w:rPr>
            </w:pPr>
            <w:r w:rsidRPr="009546CB">
              <w:rPr>
                <w:rFonts w:ascii="Arial" w:hAnsi="Arial" w:cs="Arial"/>
                <w:lang w:val="es-CO"/>
              </w:rPr>
              <w:t>Comunidad</w:t>
            </w:r>
          </w:p>
          <w:p w14:paraId="5CAAF441" w14:textId="72B670EE" w:rsidR="00131078" w:rsidRPr="00A21FDE" w:rsidRDefault="00F46820" w:rsidP="00F46820">
            <w:pPr>
              <w:spacing w:before="120"/>
              <w:jc w:val="center"/>
              <w:rPr>
                <w:rFonts w:ascii="Arial" w:hAnsi="Arial" w:cs="Arial"/>
              </w:rPr>
            </w:pPr>
            <w:r w:rsidRPr="009546CB">
              <w:rPr>
                <w:rFonts w:ascii="Arial" w:hAnsi="Arial" w:cs="Arial"/>
                <w:lang w:val="es-CO"/>
              </w:rPr>
              <w:t>Entidades</w:t>
            </w:r>
            <w:r>
              <w:rPr>
                <w:rFonts w:ascii="Arial" w:hAnsi="Arial" w:cs="Arial"/>
                <w:lang w:val="es-CO"/>
              </w:rPr>
              <w:t xml:space="preserve"> externas</w:t>
            </w:r>
          </w:p>
        </w:tc>
      </w:tr>
      <w:tr w:rsidR="00131078" w:rsidRPr="00A21FDE" w14:paraId="097C2D5A" w14:textId="25693B28" w:rsidTr="00040126">
        <w:trPr>
          <w:trHeight w:val="1970"/>
        </w:trPr>
        <w:tc>
          <w:tcPr>
            <w:tcW w:w="2405" w:type="dxa"/>
          </w:tcPr>
          <w:p w14:paraId="7882E7A7" w14:textId="77777777" w:rsidR="00131078" w:rsidRPr="00A21FDE" w:rsidRDefault="00131078" w:rsidP="00131078">
            <w:pPr>
              <w:spacing w:before="120"/>
              <w:jc w:val="both"/>
              <w:rPr>
                <w:rFonts w:ascii="Arial" w:hAnsi="Arial" w:cs="Arial"/>
                <w:lang w:val="es-CO"/>
              </w:rPr>
            </w:pPr>
            <w:r w:rsidRPr="00A21FDE">
              <w:rPr>
                <w:rFonts w:ascii="Arial" w:hAnsi="Arial" w:cs="Arial"/>
                <w:lang w:val="es-CO"/>
              </w:rPr>
              <w:t>Resoluciones, Circulares y/u otros actos administrativos de carácter general Información histórica de presupuestos Estados financieros</w:t>
            </w:r>
          </w:p>
        </w:tc>
        <w:tc>
          <w:tcPr>
            <w:tcW w:w="5954" w:type="dxa"/>
          </w:tcPr>
          <w:p w14:paraId="50FDED26" w14:textId="758A6FDD" w:rsidR="00131078" w:rsidRPr="00A21FDE" w:rsidRDefault="00131078" w:rsidP="00131078">
            <w:pPr>
              <w:spacing w:before="120"/>
              <w:jc w:val="both"/>
              <w:rPr>
                <w:rFonts w:ascii="Arial" w:hAnsi="Arial" w:cs="Arial"/>
                <w:lang w:val="es-CO"/>
              </w:rPr>
            </w:pPr>
            <w:r w:rsidRPr="00A21FDE">
              <w:rPr>
                <w:rFonts w:ascii="Arial" w:hAnsi="Arial" w:cs="Arial"/>
                <w:lang w:val="es-CO"/>
              </w:rPr>
              <w:t>Esta información debe ser descargable y estar organizada por temática, tipo de norma y fecha de expedición de la más reciente hacia atrás. De lo contrario, deberá habilitar un buscador avanzado teniendo en cuenta los filtros    de   palabra   clave, tipo    de    norma   y   fecha   de expedición.</w:t>
            </w:r>
          </w:p>
          <w:p w14:paraId="387FB1D5" w14:textId="1C688E4E" w:rsidR="00131078" w:rsidRPr="00A21FDE" w:rsidRDefault="00131078" w:rsidP="00131078">
            <w:pPr>
              <w:spacing w:before="120"/>
              <w:jc w:val="both"/>
              <w:rPr>
                <w:rFonts w:ascii="Arial" w:hAnsi="Arial" w:cs="Arial"/>
                <w:lang w:val="es-CO"/>
              </w:rPr>
            </w:pPr>
            <w:r w:rsidRPr="00A21FDE">
              <w:rPr>
                <w:rFonts w:ascii="Arial" w:hAnsi="Arial" w:cs="Arial"/>
                <w:lang w:val="es-CO"/>
              </w:rPr>
              <w:t>De igual forma el listado de normatividad disponible deberá contar con la identificación de la norma   y   la   descripción   corta   de   la   misma.   Se deben publicar dentro de los siguientes 5 días de su expedición.</w:t>
            </w:r>
          </w:p>
        </w:tc>
        <w:tc>
          <w:tcPr>
            <w:tcW w:w="1842" w:type="dxa"/>
          </w:tcPr>
          <w:p w14:paraId="15D608DB" w14:textId="77777777" w:rsidR="00131078" w:rsidRPr="00A21FDE" w:rsidRDefault="00131078" w:rsidP="00131078">
            <w:pPr>
              <w:spacing w:before="120"/>
              <w:jc w:val="center"/>
              <w:rPr>
                <w:rFonts w:ascii="Arial" w:hAnsi="Arial" w:cs="Arial"/>
              </w:rPr>
            </w:pPr>
            <w:r w:rsidRPr="00A21FDE">
              <w:rPr>
                <w:rFonts w:ascii="Arial" w:hAnsi="Arial" w:cs="Arial"/>
              </w:rPr>
              <w:t>Gestión Jurídica</w:t>
            </w:r>
          </w:p>
          <w:p w14:paraId="4F1E702E" w14:textId="77777777" w:rsidR="00131078" w:rsidRPr="00A21FDE" w:rsidRDefault="00131078" w:rsidP="00131078">
            <w:pPr>
              <w:spacing w:before="120"/>
              <w:jc w:val="center"/>
              <w:rPr>
                <w:rFonts w:ascii="Arial" w:hAnsi="Arial" w:cs="Arial"/>
              </w:rPr>
            </w:pPr>
            <w:r w:rsidRPr="00A21FDE">
              <w:rPr>
                <w:rFonts w:ascii="Arial" w:hAnsi="Arial" w:cs="Arial"/>
              </w:rPr>
              <w:t>Gestión Administrativa</w:t>
            </w:r>
          </w:p>
        </w:tc>
        <w:tc>
          <w:tcPr>
            <w:tcW w:w="2273" w:type="dxa"/>
          </w:tcPr>
          <w:p w14:paraId="5DC27E82" w14:textId="77777777" w:rsidR="00131078" w:rsidRPr="00A21FDE" w:rsidRDefault="00131078" w:rsidP="00131078">
            <w:pPr>
              <w:spacing w:before="120"/>
              <w:jc w:val="both"/>
              <w:rPr>
                <w:rFonts w:ascii="Arial" w:hAnsi="Arial" w:cs="Arial"/>
                <w:lang w:val="es-CO"/>
              </w:rPr>
            </w:pPr>
            <w:r w:rsidRPr="00A21FDE">
              <w:rPr>
                <w:rFonts w:ascii="Arial" w:hAnsi="Arial" w:cs="Arial"/>
                <w:lang w:val="es-CO"/>
              </w:rPr>
              <w:t>Se envía cada vez que se realiza una modificación o inclusión de nueva normatividad.</w:t>
            </w:r>
          </w:p>
        </w:tc>
        <w:tc>
          <w:tcPr>
            <w:tcW w:w="1413" w:type="dxa"/>
          </w:tcPr>
          <w:p w14:paraId="5C1757D1" w14:textId="77777777" w:rsidR="00F46820" w:rsidRDefault="00F46820" w:rsidP="00F46820">
            <w:pPr>
              <w:spacing w:before="120"/>
              <w:jc w:val="center"/>
              <w:rPr>
                <w:rFonts w:ascii="Arial" w:hAnsi="Arial" w:cs="Arial"/>
                <w:lang w:val="es-CO"/>
              </w:rPr>
            </w:pPr>
            <w:r w:rsidRPr="009546CB">
              <w:rPr>
                <w:rFonts w:ascii="Arial" w:hAnsi="Arial" w:cs="Arial"/>
                <w:lang w:val="es-CO"/>
              </w:rPr>
              <w:t>Comunidad</w:t>
            </w:r>
          </w:p>
          <w:p w14:paraId="510F2354" w14:textId="0690C26C" w:rsidR="00131078" w:rsidRPr="00A21FDE" w:rsidRDefault="00F46820" w:rsidP="00F46820">
            <w:pPr>
              <w:spacing w:before="120"/>
              <w:jc w:val="center"/>
              <w:rPr>
                <w:rFonts w:ascii="Arial" w:hAnsi="Arial" w:cs="Arial"/>
              </w:rPr>
            </w:pPr>
            <w:r w:rsidRPr="009546CB">
              <w:rPr>
                <w:rFonts w:ascii="Arial" w:hAnsi="Arial" w:cs="Arial"/>
                <w:lang w:val="es-CO"/>
              </w:rPr>
              <w:t>Entidades</w:t>
            </w:r>
            <w:r>
              <w:rPr>
                <w:rFonts w:ascii="Arial" w:hAnsi="Arial" w:cs="Arial"/>
                <w:lang w:val="es-CO"/>
              </w:rPr>
              <w:t xml:space="preserve"> externas</w:t>
            </w:r>
          </w:p>
        </w:tc>
      </w:tr>
      <w:tr w:rsidR="00131078" w:rsidRPr="00A21FDE" w14:paraId="5DD7F2CB" w14:textId="4CCB3764" w:rsidTr="00040126">
        <w:trPr>
          <w:trHeight w:val="1403"/>
        </w:trPr>
        <w:tc>
          <w:tcPr>
            <w:tcW w:w="2405" w:type="dxa"/>
          </w:tcPr>
          <w:p w14:paraId="7BE48D4A" w14:textId="77777777" w:rsidR="00131078" w:rsidRPr="00A21FDE" w:rsidRDefault="00131078" w:rsidP="00CF36B9">
            <w:pPr>
              <w:spacing w:before="120"/>
              <w:rPr>
                <w:rFonts w:ascii="Arial" w:hAnsi="Arial" w:cs="Arial"/>
              </w:rPr>
            </w:pPr>
            <w:r w:rsidRPr="00A21FDE">
              <w:rPr>
                <w:rFonts w:ascii="Arial" w:hAnsi="Arial" w:cs="Arial"/>
              </w:rPr>
              <w:t>Políticas/ lineamientos/ manuales</w:t>
            </w:r>
          </w:p>
        </w:tc>
        <w:tc>
          <w:tcPr>
            <w:tcW w:w="5954" w:type="dxa"/>
          </w:tcPr>
          <w:p w14:paraId="0A0D478C" w14:textId="77777777" w:rsidR="00131078" w:rsidRPr="00A21FDE" w:rsidRDefault="00131078" w:rsidP="00131078">
            <w:pPr>
              <w:spacing w:before="120"/>
              <w:jc w:val="both"/>
              <w:rPr>
                <w:rFonts w:ascii="Arial" w:hAnsi="Arial" w:cs="Arial"/>
                <w:lang w:val="es-CO"/>
              </w:rPr>
            </w:pPr>
            <w:r w:rsidRPr="00A21FDE">
              <w:rPr>
                <w:rFonts w:ascii="Arial" w:hAnsi="Arial" w:cs="Arial"/>
                <w:lang w:val="es-CO"/>
              </w:rPr>
              <w:t>Esta información debe ser descargable y estar organizada por temática, tipo de documento y fecha de expedición de la más reciente hacia atrás. De lo contrario, deberá habilitar un buscador avanzado teniendo en cuenta</w:t>
            </w:r>
          </w:p>
          <w:p w14:paraId="3A7E7C7C" w14:textId="6D9B9C33" w:rsidR="00131078" w:rsidRPr="00A21FDE" w:rsidRDefault="00131078" w:rsidP="00131078">
            <w:pPr>
              <w:spacing w:before="120"/>
              <w:jc w:val="both"/>
              <w:rPr>
                <w:rFonts w:ascii="Arial" w:hAnsi="Arial" w:cs="Arial"/>
                <w:lang w:val="es-CO"/>
              </w:rPr>
            </w:pPr>
            <w:r w:rsidRPr="00A21FDE">
              <w:rPr>
                <w:rFonts w:ascii="Arial" w:hAnsi="Arial" w:cs="Arial"/>
                <w:lang w:val="es-CO"/>
              </w:rPr>
              <w:t>Los filtros de palabra clave, tipo de norma y fecha de expedición.   El listado deberá contener una breve descripción de los documentos.</w:t>
            </w:r>
          </w:p>
        </w:tc>
        <w:tc>
          <w:tcPr>
            <w:tcW w:w="1842" w:type="dxa"/>
          </w:tcPr>
          <w:p w14:paraId="217A647C" w14:textId="77777777" w:rsidR="00131078" w:rsidRPr="00A21FDE" w:rsidRDefault="00131078" w:rsidP="00131078">
            <w:pPr>
              <w:spacing w:before="120"/>
              <w:jc w:val="center"/>
              <w:rPr>
                <w:rFonts w:ascii="Arial" w:hAnsi="Arial" w:cs="Arial"/>
              </w:rPr>
            </w:pPr>
            <w:r w:rsidRPr="00A21FDE">
              <w:rPr>
                <w:rFonts w:ascii="Arial" w:hAnsi="Arial" w:cs="Arial"/>
              </w:rPr>
              <w:t>Gestión de Planeación</w:t>
            </w:r>
          </w:p>
        </w:tc>
        <w:tc>
          <w:tcPr>
            <w:tcW w:w="2273" w:type="dxa"/>
          </w:tcPr>
          <w:p w14:paraId="6F6DAECD" w14:textId="77777777" w:rsidR="00131078" w:rsidRPr="00A21FDE" w:rsidRDefault="00131078" w:rsidP="00131078">
            <w:pPr>
              <w:spacing w:before="120"/>
              <w:jc w:val="both"/>
              <w:rPr>
                <w:rFonts w:ascii="Arial" w:hAnsi="Arial" w:cs="Arial"/>
                <w:lang w:val="es-CO"/>
              </w:rPr>
            </w:pPr>
            <w:r w:rsidRPr="00A21FDE">
              <w:rPr>
                <w:rFonts w:ascii="Arial" w:hAnsi="Arial" w:cs="Arial"/>
                <w:lang w:val="es-CO"/>
              </w:rPr>
              <w:t>Se envía cada vez que se realiza una modificación o inclusión de nueva normatividad.</w:t>
            </w:r>
          </w:p>
        </w:tc>
        <w:tc>
          <w:tcPr>
            <w:tcW w:w="1413" w:type="dxa"/>
          </w:tcPr>
          <w:p w14:paraId="2B18C40E" w14:textId="568C11BE" w:rsidR="00131078" w:rsidRPr="00A21FDE" w:rsidRDefault="00F46820" w:rsidP="00FF4867">
            <w:pPr>
              <w:spacing w:before="120"/>
              <w:jc w:val="center"/>
              <w:rPr>
                <w:rFonts w:ascii="Arial" w:hAnsi="Arial" w:cs="Arial"/>
              </w:rPr>
            </w:pPr>
            <w:r w:rsidRPr="009546CB">
              <w:rPr>
                <w:rFonts w:ascii="Arial" w:hAnsi="Arial" w:cs="Arial"/>
                <w:lang w:val="es-CO"/>
              </w:rPr>
              <w:t>Empleados y contratistas</w:t>
            </w:r>
          </w:p>
        </w:tc>
      </w:tr>
      <w:tr w:rsidR="00131078" w:rsidRPr="00A21FDE" w14:paraId="14CE2B70" w14:textId="702626EC" w:rsidTr="00040126">
        <w:trPr>
          <w:trHeight w:val="558"/>
        </w:trPr>
        <w:tc>
          <w:tcPr>
            <w:tcW w:w="12474" w:type="dxa"/>
            <w:gridSpan w:val="4"/>
            <w:shd w:val="clear" w:color="auto" w:fill="A6A6A6" w:themeFill="background1" w:themeFillShade="A6"/>
          </w:tcPr>
          <w:p w14:paraId="408A4D8F" w14:textId="77777777" w:rsidR="00131078" w:rsidRPr="00A21FDE" w:rsidRDefault="00131078" w:rsidP="00131078">
            <w:pPr>
              <w:pStyle w:val="TableParagraph"/>
              <w:spacing w:before="134"/>
              <w:ind w:left="177" w:right="167" w:hanging="1"/>
              <w:rPr>
                <w:b/>
              </w:rPr>
            </w:pPr>
            <w:r w:rsidRPr="00A21FDE">
              <w:rPr>
                <w:b/>
              </w:rPr>
              <w:t xml:space="preserve">Información Financiera y Contable. </w:t>
            </w:r>
          </w:p>
        </w:tc>
        <w:tc>
          <w:tcPr>
            <w:tcW w:w="1413" w:type="dxa"/>
            <w:shd w:val="clear" w:color="auto" w:fill="A6A6A6" w:themeFill="background1" w:themeFillShade="A6"/>
          </w:tcPr>
          <w:p w14:paraId="02B023C6" w14:textId="77777777" w:rsidR="00131078" w:rsidRPr="00A21FDE" w:rsidRDefault="00131078" w:rsidP="00131078">
            <w:pPr>
              <w:pStyle w:val="TableParagraph"/>
              <w:spacing w:before="134"/>
              <w:ind w:left="177" w:right="167" w:hanging="1"/>
              <w:rPr>
                <w:b/>
              </w:rPr>
            </w:pPr>
          </w:p>
        </w:tc>
      </w:tr>
      <w:tr w:rsidR="00131078" w:rsidRPr="00A21FDE" w14:paraId="5158AB8C" w14:textId="3A59161B" w:rsidTr="00040126">
        <w:trPr>
          <w:trHeight w:val="1119"/>
        </w:trPr>
        <w:tc>
          <w:tcPr>
            <w:tcW w:w="2405" w:type="dxa"/>
          </w:tcPr>
          <w:p w14:paraId="44651BEA" w14:textId="132C32FC" w:rsidR="00131078" w:rsidRPr="00A21FDE" w:rsidRDefault="00131078" w:rsidP="00CF36B9">
            <w:pPr>
              <w:spacing w:before="120"/>
              <w:rPr>
                <w:rFonts w:ascii="Arial" w:hAnsi="Arial" w:cs="Arial"/>
              </w:rPr>
            </w:pPr>
            <w:r w:rsidRPr="00A21FDE">
              <w:rPr>
                <w:rFonts w:ascii="Arial" w:hAnsi="Arial" w:cs="Arial"/>
              </w:rPr>
              <w:t>Presupuesto aprobado en ejercio</w:t>
            </w:r>
          </w:p>
        </w:tc>
        <w:tc>
          <w:tcPr>
            <w:tcW w:w="5954" w:type="dxa"/>
          </w:tcPr>
          <w:p w14:paraId="75ECAAA2" w14:textId="1CD12B1C" w:rsidR="00CD15EE" w:rsidRPr="00671929" w:rsidRDefault="00131078" w:rsidP="00131078">
            <w:pPr>
              <w:spacing w:before="120"/>
              <w:jc w:val="both"/>
              <w:rPr>
                <w:rFonts w:ascii="Arial" w:hAnsi="Arial" w:cs="Arial"/>
                <w:lang w:val="es-CO"/>
              </w:rPr>
            </w:pPr>
            <w:r w:rsidRPr="00A21FDE">
              <w:rPr>
                <w:rFonts w:ascii="Arial" w:hAnsi="Arial" w:cs="Arial"/>
                <w:lang w:val="es-CO"/>
              </w:rPr>
              <w:t xml:space="preserve">La entidad debe publicar el presupuesto en ejercicio detallado, que es el aprobado de acuerdo con las normas vigentes aplicables por tipo de entidad. </w:t>
            </w:r>
            <w:r w:rsidRPr="00A21FDE">
              <w:rPr>
                <w:rFonts w:ascii="Arial" w:hAnsi="Arial" w:cs="Arial"/>
              </w:rPr>
              <w:t>Se Deben publicar los presup</w:t>
            </w:r>
            <w:r w:rsidRPr="00671929">
              <w:rPr>
                <w:rFonts w:ascii="Arial" w:hAnsi="Arial" w:cs="Arial"/>
                <w:lang w:val="es-CO"/>
              </w:rPr>
              <w:t>uestos de ingresos y gastos.</w:t>
            </w:r>
          </w:p>
        </w:tc>
        <w:tc>
          <w:tcPr>
            <w:tcW w:w="1842" w:type="dxa"/>
          </w:tcPr>
          <w:p w14:paraId="135B05C3" w14:textId="77777777" w:rsidR="00131078" w:rsidRPr="00A21FDE" w:rsidRDefault="00131078" w:rsidP="00CF36B9">
            <w:pPr>
              <w:spacing w:before="120"/>
              <w:jc w:val="center"/>
              <w:rPr>
                <w:rFonts w:ascii="Arial" w:hAnsi="Arial" w:cs="Arial"/>
              </w:rPr>
            </w:pPr>
            <w:r w:rsidRPr="00A21FDE">
              <w:rPr>
                <w:rFonts w:ascii="Arial" w:hAnsi="Arial" w:cs="Arial"/>
              </w:rPr>
              <w:t>Gestión Contable y Financiera</w:t>
            </w:r>
          </w:p>
        </w:tc>
        <w:tc>
          <w:tcPr>
            <w:tcW w:w="2273" w:type="dxa"/>
          </w:tcPr>
          <w:p w14:paraId="25F8B586" w14:textId="77777777" w:rsidR="00131078" w:rsidRPr="00A21FDE" w:rsidRDefault="00131078" w:rsidP="00131078">
            <w:pPr>
              <w:spacing w:before="120"/>
              <w:jc w:val="both"/>
              <w:rPr>
                <w:rFonts w:ascii="Arial" w:hAnsi="Arial" w:cs="Arial"/>
                <w:lang w:val="es-CO"/>
              </w:rPr>
            </w:pPr>
            <w:r w:rsidRPr="00A21FDE">
              <w:rPr>
                <w:rFonts w:ascii="Arial" w:hAnsi="Arial" w:cs="Arial"/>
                <w:lang w:val="es-CO"/>
              </w:rPr>
              <w:t>Trimestral o cada vez que se realiza una modificación</w:t>
            </w:r>
          </w:p>
        </w:tc>
        <w:tc>
          <w:tcPr>
            <w:tcW w:w="1413" w:type="dxa"/>
          </w:tcPr>
          <w:p w14:paraId="06B1E5FA" w14:textId="05E278A2" w:rsidR="00131078" w:rsidRPr="00A21FDE" w:rsidRDefault="00F46820" w:rsidP="00FF4867">
            <w:pPr>
              <w:spacing w:before="120"/>
              <w:jc w:val="center"/>
              <w:rPr>
                <w:rFonts w:ascii="Arial" w:hAnsi="Arial" w:cs="Arial"/>
              </w:rPr>
            </w:pPr>
            <w:r w:rsidRPr="009546CB">
              <w:rPr>
                <w:rFonts w:ascii="Arial" w:hAnsi="Arial" w:cs="Arial"/>
                <w:lang w:val="es-CO"/>
              </w:rPr>
              <w:t>Empleados y contratistas</w:t>
            </w:r>
          </w:p>
        </w:tc>
      </w:tr>
    </w:tbl>
    <w:tbl>
      <w:tblPr>
        <w:tblStyle w:val="TableNormal"/>
        <w:tblpPr w:leftFromText="141" w:rightFromText="141" w:vertAnchor="text" w:horzAnchor="page" w:tblpX="1229" w:tblpY="-4174"/>
        <w:tblW w:w="13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6"/>
        <w:gridCol w:w="4536"/>
        <w:gridCol w:w="2977"/>
        <w:gridCol w:w="2126"/>
        <w:gridCol w:w="2127"/>
      </w:tblGrid>
      <w:tr w:rsidR="00671929" w:rsidRPr="00A21FDE" w14:paraId="3A28524F" w14:textId="77777777" w:rsidTr="00CF36B9">
        <w:trPr>
          <w:trHeight w:val="699"/>
        </w:trPr>
        <w:tc>
          <w:tcPr>
            <w:tcW w:w="1696" w:type="dxa"/>
            <w:shd w:val="clear" w:color="auto" w:fill="70AD47" w:themeFill="accent6"/>
          </w:tcPr>
          <w:p w14:paraId="38477BE6" w14:textId="3997B304" w:rsidR="00CD15EE" w:rsidRDefault="00CD15EE" w:rsidP="00CD15EE">
            <w:pPr>
              <w:pStyle w:val="TableParagraph"/>
              <w:spacing w:before="122"/>
              <w:jc w:val="center"/>
              <w:rPr>
                <w:b/>
              </w:rPr>
            </w:pPr>
            <w:r w:rsidRPr="00A21FDE">
              <w:rPr>
                <w:b/>
              </w:rPr>
              <w:lastRenderedPageBreak/>
              <w:t>ASPECTOS</w:t>
            </w:r>
          </w:p>
          <w:p w14:paraId="415E7F6F" w14:textId="2968EEA3" w:rsidR="00671929" w:rsidRPr="00A21FDE" w:rsidRDefault="00CD15EE" w:rsidP="00CD15EE">
            <w:pPr>
              <w:pStyle w:val="TableParagraph"/>
              <w:spacing w:before="122"/>
              <w:jc w:val="center"/>
              <w:rPr>
                <w:b/>
              </w:rPr>
            </w:pPr>
            <w:r>
              <w:rPr>
                <w:b/>
              </w:rPr>
              <w:t>(Que)</w:t>
            </w:r>
          </w:p>
        </w:tc>
        <w:tc>
          <w:tcPr>
            <w:tcW w:w="4536" w:type="dxa"/>
            <w:shd w:val="clear" w:color="auto" w:fill="70AD47" w:themeFill="accent6"/>
          </w:tcPr>
          <w:p w14:paraId="2DA99425" w14:textId="26D2A1E0" w:rsidR="00CD15EE" w:rsidRPr="00CD15EE" w:rsidRDefault="00CD15EE" w:rsidP="00E55EAF">
            <w:pPr>
              <w:pStyle w:val="TableParagraph"/>
              <w:spacing w:before="122"/>
              <w:ind w:right="2959"/>
              <w:jc w:val="center"/>
              <w:rPr>
                <w:b/>
              </w:rPr>
            </w:pPr>
            <w:r w:rsidRPr="00CD15EE">
              <w:rPr>
                <w:b/>
              </w:rPr>
              <w:t>DESCRIPCIÓN</w:t>
            </w:r>
          </w:p>
          <w:p w14:paraId="614BA53B" w14:textId="2F21E585" w:rsidR="00671929" w:rsidRPr="00A21FDE" w:rsidRDefault="00CD15EE" w:rsidP="00E55EAF">
            <w:pPr>
              <w:pStyle w:val="TableParagraph"/>
              <w:spacing w:before="122"/>
              <w:ind w:right="2959"/>
              <w:jc w:val="center"/>
              <w:rPr>
                <w:b/>
              </w:rPr>
            </w:pPr>
            <w:r>
              <w:rPr>
                <w:b/>
              </w:rPr>
              <w:t>(Como)</w:t>
            </w:r>
          </w:p>
        </w:tc>
        <w:tc>
          <w:tcPr>
            <w:tcW w:w="2977" w:type="dxa"/>
            <w:shd w:val="clear" w:color="auto" w:fill="70AD47" w:themeFill="accent6"/>
          </w:tcPr>
          <w:p w14:paraId="14371F14" w14:textId="77777777" w:rsidR="00CD15EE" w:rsidRDefault="00CD15EE" w:rsidP="00E55EAF">
            <w:pPr>
              <w:pStyle w:val="TableParagraph"/>
              <w:spacing w:before="1" w:line="237" w:lineRule="exact"/>
              <w:ind w:left="69"/>
              <w:jc w:val="center"/>
              <w:rPr>
                <w:b/>
              </w:rPr>
            </w:pPr>
            <w:r w:rsidRPr="00A21FDE">
              <w:rPr>
                <w:b/>
              </w:rPr>
              <w:t>PROCESO RESPONSABLE</w:t>
            </w:r>
          </w:p>
          <w:p w14:paraId="2E0EB575" w14:textId="21AFEF00" w:rsidR="00671929" w:rsidRPr="00A21FDE" w:rsidRDefault="00CD15EE" w:rsidP="00E55EAF">
            <w:pPr>
              <w:pStyle w:val="TableParagraph"/>
              <w:spacing w:before="1" w:line="237" w:lineRule="exact"/>
              <w:ind w:left="69"/>
              <w:jc w:val="center"/>
              <w:rPr>
                <w:b/>
              </w:rPr>
            </w:pPr>
            <w:r>
              <w:rPr>
                <w:b/>
              </w:rPr>
              <w:t>(Quién)</w:t>
            </w:r>
          </w:p>
        </w:tc>
        <w:tc>
          <w:tcPr>
            <w:tcW w:w="2126" w:type="dxa"/>
            <w:shd w:val="clear" w:color="auto" w:fill="70AD47" w:themeFill="accent6"/>
          </w:tcPr>
          <w:p w14:paraId="5B04ADB2" w14:textId="77777777" w:rsidR="00CD15EE" w:rsidRPr="00A21FDE" w:rsidRDefault="00CD15EE" w:rsidP="009E579C">
            <w:pPr>
              <w:pStyle w:val="TableParagraph"/>
              <w:spacing w:line="248" w:lineRule="exact"/>
              <w:ind w:left="154" w:right="147"/>
              <w:jc w:val="center"/>
              <w:rPr>
                <w:b/>
              </w:rPr>
            </w:pPr>
            <w:r w:rsidRPr="00A21FDE">
              <w:rPr>
                <w:b/>
              </w:rPr>
              <w:t>TIEMPO</w:t>
            </w:r>
          </w:p>
          <w:p w14:paraId="5D88596F" w14:textId="77777777" w:rsidR="00CD15EE" w:rsidRDefault="00CD15EE" w:rsidP="009E579C">
            <w:pPr>
              <w:pStyle w:val="TableParagraph"/>
              <w:spacing w:before="1" w:line="237" w:lineRule="exact"/>
              <w:ind w:left="154" w:right="150"/>
              <w:jc w:val="center"/>
              <w:rPr>
                <w:b/>
              </w:rPr>
            </w:pPr>
            <w:r w:rsidRPr="00A21FDE">
              <w:rPr>
                <w:b/>
              </w:rPr>
              <w:t>PUBLICACIÓN</w:t>
            </w:r>
          </w:p>
          <w:p w14:paraId="03C387D9" w14:textId="52DBD402" w:rsidR="00671929" w:rsidRPr="00A21FDE" w:rsidRDefault="00CD15EE" w:rsidP="009E579C">
            <w:pPr>
              <w:pStyle w:val="TableParagraph"/>
              <w:spacing w:before="1" w:line="237" w:lineRule="exact"/>
              <w:ind w:left="154" w:right="150"/>
              <w:jc w:val="center"/>
              <w:rPr>
                <w:b/>
              </w:rPr>
            </w:pPr>
            <w:r>
              <w:rPr>
                <w:b/>
              </w:rPr>
              <w:t>(Cuándo)</w:t>
            </w:r>
          </w:p>
        </w:tc>
        <w:tc>
          <w:tcPr>
            <w:tcW w:w="2127" w:type="dxa"/>
            <w:shd w:val="clear" w:color="auto" w:fill="70AD47" w:themeFill="accent6"/>
          </w:tcPr>
          <w:p w14:paraId="1FAD21FB" w14:textId="77777777" w:rsidR="00CD15EE" w:rsidRDefault="00CD15EE" w:rsidP="00CD15EE">
            <w:pPr>
              <w:pStyle w:val="TableParagraph"/>
              <w:spacing w:line="248" w:lineRule="exact"/>
              <w:ind w:right="147"/>
              <w:jc w:val="center"/>
              <w:rPr>
                <w:b/>
              </w:rPr>
            </w:pPr>
            <w:r>
              <w:rPr>
                <w:b/>
              </w:rPr>
              <w:t>RECEPTOR</w:t>
            </w:r>
          </w:p>
          <w:p w14:paraId="7F3F4ADF" w14:textId="71A0B227" w:rsidR="00671929" w:rsidRPr="00A21FDE" w:rsidRDefault="00E6212E" w:rsidP="00CD15EE">
            <w:pPr>
              <w:pStyle w:val="TableParagraph"/>
              <w:spacing w:line="248" w:lineRule="exact"/>
              <w:ind w:left="154" w:right="147"/>
              <w:rPr>
                <w:b/>
              </w:rPr>
            </w:pPr>
            <w:r>
              <w:rPr>
                <w:b/>
              </w:rPr>
              <w:t xml:space="preserve">    </w:t>
            </w:r>
            <w:r w:rsidR="00CD15EE">
              <w:rPr>
                <w:b/>
              </w:rPr>
              <w:t>(A quien</w:t>
            </w:r>
            <w:r>
              <w:rPr>
                <w:b/>
              </w:rPr>
              <w:t>)</w:t>
            </w:r>
          </w:p>
        </w:tc>
      </w:tr>
      <w:tr w:rsidR="00671929" w:rsidRPr="005D0979" w14:paraId="03FB9008" w14:textId="77777777" w:rsidTr="00CF36B9">
        <w:trPr>
          <w:trHeight w:val="850"/>
        </w:trPr>
        <w:tc>
          <w:tcPr>
            <w:tcW w:w="1696" w:type="dxa"/>
          </w:tcPr>
          <w:p w14:paraId="37EA7FEF" w14:textId="77777777" w:rsidR="00671929" w:rsidRPr="00A21FDE" w:rsidRDefault="00671929" w:rsidP="00671929">
            <w:pPr>
              <w:spacing w:before="120"/>
              <w:jc w:val="both"/>
              <w:rPr>
                <w:rFonts w:ascii="Arial" w:hAnsi="Arial" w:cs="Arial"/>
              </w:rPr>
            </w:pPr>
            <w:r w:rsidRPr="00A21FDE">
              <w:rPr>
                <w:rFonts w:ascii="Arial" w:hAnsi="Arial" w:cs="Arial"/>
              </w:rPr>
              <w:t>Información histórica de presupuestos</w:t>
            </w:r>
          </w:p>
        </w:tc>
        <w:tc>
          <w:tcPr>
            <w:tcW w:w="4536" w:type="dxa"/>
          </w:tcPr>
          <w:p w14:paraId="3A3AC87E" w14:textId="77777777" w:rsidR="00671929" w:rsidRPr="00A21FDE" w:rsidRDefault="00671929" w:rsidP="00671929">
            <w:pPr>
              <w:spacing w:before="120"/>
              <w:jc w:val="both"/>
              <w:rPr>
                <w:rFonts w:ascii="Arial" w:hAnsi="Arial" w:cs="Arial"/>
                <w:lang w:val="es-CO"/>
              </w:rPr>
            </w:pPr>
            <w:r w:rsidRPr="00A21FDE">
              <w:rPr>
                <w:rFonts w:ascii="Arial" w:hAnsi="Arial" w:cs="Arial"/>
                <w:lang w:val="es-CO"/>
              </w:rPr>
              <w:t>La entidad debe publicar la información detallada del presupuesto de ingresos y gastos, aprobado y ejecutado, con corte a diciembre del periodo respectivo.</w:t>
            </w:r>
          </w:p>
        </w:tc>
        <w:tc>
          <w:tcPr>
            <w:tcW w:w="2977" w:type="dxa"/>
          </w:tcPr>
          <w:p w14:paraId="7C2A6D5A" w14:textId="77777777" w:rsidR="00671929" w:rsidRPr="00A21FDE" w:rsidRDefault="00671929" w:rsidP="00671929">
            <w:pPr>
              <w:spacing w:before="120"/>
              <w:jc w:val="center"/>
              <w:rPr>
                <w:rFonts w:ascii="Arial" w:hAnsi="Arial" w:cs="Arial"/>
              </w:rPr>
            </w:pPr>
            <w:r w:rsidRPr="00A21FDE">
              <w:rPr>
                <w:rFonts w:ascii="Arial" w:hAnsi="Arial" w:cs="Arial"/>
              </w:rPr>
              <w:t>Gestión Contable y Financiera</w:t>
            </w:r>
          </w:p>
        </w:tc>
        <w:tc>
          <w:tcPr>
            <w:tcW w:w="2126" w:type="dxa"/>
          </w:tcPr>
          <w:p w14:paraId="02B1FEE6" w14:textId="77777777" w:rsidR="00671929" w:rsidRPr="00A21FDE" w:rsidRDefault="00671929" w:rsidP="00671929">
            <w:pPr>
              <w:spacing w:before="120"/>
              <w:jc w:val="both"/>
              <w:rPr>
                <w:rFonts w:ascii="Arial" w:hAnsi="Arial" w:cs="Arial"/>
                <w:lang w:val="es-CO"/>
              </w:rPr>
            </w:pPr>
            <w:r w:rsidRPr="00A21FDE">
              <w:rPr>
                <w:rFonts w:ascii="Arial" w:hAnsi="Arial" w:cs="Arial"/>
                <w:lang w:val="es-CO"/>
              </w:rPr>
              <w:t>Anual o cada vez que se realiza una modificación</w:t>
            </w:r>
          </w:p>
        </w:tc>
        <w:tc>
          <w:tcPr>
            <w:tcW w:w="2127" w:type="dxa"/>
          </w:tcPr>
          <w:p w14:paraId="047E5FCC" w14:textId="77777777" w:rsidR="00F46820" w:rsidRDefault="00F46820" w:rsidP="00F46820">
            <w:pPr>
              <w:spacing w:before="120"/>
              <w:jc w:val="center"/>
              <w:rPr>
                <w:rFonts w:ascii="Arial" w:hAnsi="Arial" w:cs="Arial"/>
                <w:lang w:val="es-CO"/>
              </w:rPr>
            </w:pPr>
            <w:r w:rsidRPr="009546CB">
              <w:rPr>
                <w:rFonts w:ascii="Arial" w:hAnsi="Arial" w:cs="Arial"/>
                <w:lang w:val="es-CO"/>
              </w:rPr>
              <w:t>Comunidad</w:t>
            </w:r>
          </w:p>
          <w:p w14:paraId="018C71EF" w14:textId="7F2DD312" w:rsidR="00671929" w:rsidRPr="00671929" w:rsidRDefault="00F46820" w:rsidP="00F46820">
            <w:pPr>
              <w:spacing w:before="120"/>
              <w:jc w:val="center"/>
              <w:rPr>
                <w:rFonts w:ascii="Arial" w:hAnsi="Arial" w:cs="Arial"/>
                <w:lang w:val="es-CO"/>
              </w:rPr>
            </w:pPr>
            <w:r w:rsidRPr="009546CB">
              <w:rPr>
                <w:rFonts w:ascii="Arial" w:hAnsi="Arial" w:cs="Arial"/>
                <w:lang w:val="es-CO"/>
              </w:rPr>
              <w:t>Entidades</w:t>
            </w:r>
            <w:r>
              <w:rPr>
                <w:rFonts w:ascii="Arial" w:hAnsi="Arial" w:cs="Arial"/>
                <w:lang w:val="es-CO"/>
              </w:rPr>
              <w:t xml:space="preserve"> externas</w:t>
            </w:r>
          </w:p>
        </w:tc>
      </w:tr>
      <w:tr w:rsidR="00671929" w:rsidRPr="00A21FDE" w14:paraId="77FADC9A" w14:textId="77777777" w:rsidTr="00CF36B9">
        <w:trPr>
          <w:trHeight w:val="836"/>
        </w:trPr>
        <w:tc>
          <w:tcPr>
            <w:tcW w:w="1696" w:type="dxa"/>
          </w:tcPr>
          <w:p w14:paraId="64D141D7" w14:textId="77777777" w:rsidR="00671929" w:rsidRPr="00A21FDE" w:rsidRDefault="00671929" w:rsidP="00671929">
            <w:pPr>
              <w:spacing w:before="120"/>
              <w:jc w:val="both"/>
              <w:rPr>
                <w:rFonts w:ascii="Arial" w:hAnsi="Arial" w:cs="Arial"/>
              </w:rPr>
            </w:pPr>
            <w:r w:rsidRPr="00A21FDE">
              <w:rPr>
                <w:rFonts w:ascii="Arial" w:hAnsi="Arial" w:cs="Arial"/>
              </w:rPr>
              <w:t>Estados financieros</w:t>
            </w:r>
          </w:p>
        </w:tc>
        <w:tc>
          <w:tcPr>
            <w:tcW w:w="4536" w:type="dxa"/>
          </w:tcPr>
          <w:p w14:paraId="4AD7B1FF" w14:textId="77777777" w:rsidR="00671929" w:rsidRPr="00A21FDE" w:rsidRDefault="00671929" w:rsidP="00671929">
            <w:pPr>
              <w:spacing w:before="120"/>
              <w:jc w:val="both"/>
              <w:rPr>
                <w:rFonts w:ascii="Arial" w:hAnsi="Arial" w:cs="Arial"/>
                <w:lang w:val="es-CO"/>
              </w:rPr>
            </w:pPr>
            <w:r w:rsidRPr="00A21FDE">
              <w:rPr>
                <w:rFonts w:ascii="Arial" w:hAnsi="Arial" w:cs="Arial"/>
                <w:lang w:val="es-CO"/>
              </w:rPr>
              <w:t>La entidad debe publicar los estados financieros de las dos últimas vigencias, con corte a diciembre del año respectivo.</w:t>
            </w:r>
          </w:p>
        </w:tc>
        <w:tc>
          <w:tcPr>
            <w:tcW w:w="2977" w:type="dxa"/>
          </w:tcPr>
          <w:p w14:paraId="4FD46E55" w14:textId="77777777" w:rsidR="00671929" w:rsidRPr="00A21FDE" w:rsidRDefault="00671929" w:rsidP="00671929">
            <w:pPr>
              <w:spacing w:before="120"/>
              <w:jc w:val="center"/>
              <w:rPr>
                <w:rFonts w:ascii="Arial" w:hAnsi="Arial" w:cs="Arial"/>
              </w:rPr>
            </w:pPr>
            <w:r w:rsidRPr="00A21FDE">
              <w:rPr>
                <w:rFonts w:ascii="Arial" w:hAnsi="Arial" w:cs="Arial"/>
              </w:rPr>
              <w:t>Gestión Contable y Financiera</w:t>
            </w:r>
          </w:p>
        </w:tc>
        <w:tc>
          <w:tcPr>
            <w:tcW w:w="2126" w:type="dxa"/>
          </w:tcPr>
          <w:p w14:paraId="2399A5E5" w14:textId="77777777" w:rsidR="00671929" w:rsidRPr="00A21FDE" w:rsidRDefault="00671929" w:rsidP="00671929">
            <w:pPr>
              <w:spacing w:before="120"/>
              <w:jc w:val="both"/>
              <w:rPr>
                <w:rFonts w:ascii="Arial" w:hAnsi="Arial" w:cs="Arial"/>
                <w:lang w:val="es-CO"/>
              </w:rPr>
            </w:pPr>
            <w:r w:rsidRPr="00A21FDE">
              <w:rPr>
                <w:rFonts w:ascii="Arial" w:hAnsi="Arial" w:cs="Arial"/>
                <w:lang w:val="es-CO"/>
              </w:rPr>
              <w:t>Anual o cada vez que se realiza una modificación</w:t>
            </w:r>
          </w:p>
        </w:tc>
        <w:tc>
          <w:tcPr>
            <w:tcW w:w="2127" w:type="dxa"/>
          </w:tcPr>
          <w:p w14:paraId="1C076210" w14:textId="77777777" w:rsidR="00F46820" w:rsidRDefault="00F46820" w:rsidP="00F46820">
            <w:pPr>
              <w:spacing w:before="120"/>
              <w:jc w:val="center"/>
              <w:rPr>
                <w:rFonts w:ascii="Arial" w:hAnsi="Arial" w:cs="Arial"/>
                <w:lang w:val="es-CO"/>
              </w:rPr>
            </w:pPr>
            <w:r w:rsidRPr="009546CB">
              <w:rPr>
                <w:rFonts w:ascii="Arial" w:hAnsi="Arial" w:cs="Arial"/>
                <w:lang w:val="es-CO"/>
              </w:rPr>
              <w:t>Comunidad</w:t>
            </w:r>
          </w:p>
          <w:p w14:paraId="587E1510" w14:textId="6249B17D" w:rsidR="00671929" w:rsidRPr="00671929" w:rsidRDefault="00F46820" w:rsidP="00F46820">
            <w:pPr>
              <w:spacing w:before="120"/>
              <w:jc w:val="center"/>
              <w:rPr>
                <w:rFonts w:ascii="Arial" w:hAnsi="Arial" w:cs="Arial"/>
                <w:lang w:val="es-CO"/>
              </w:rPr>
            </w:pPr>
            <w:r w:rsidRPr="009546CB">
              <w:rPr>
                <w:rFonts w:ascii="Arial" w:hAnsi="Arial" w:cs="Arial"/>
                <w:lang w:val="es-CO"/>
              </w:rPr>
              <w:t>Entidades</w:t>
            </w:r>
            <w:r>
              <w:rPr>
                <w:rFonts w:ascii="Arial" w:hAnsi="Arial" w:cs="Arial"/>
                <w:lang w:val="es-CO"/>
              </w:rPr>
              <w:t xml:space="preserve"> externas</w:t>
            </w:r>
          </w:p>
        </w:tc>
      </w:tr>
      <w:tr w:rsidR="00671929" w:rsidRPr="00A21FDE" w14:paraId="118F3029" w14:textId="77777777" w:rsidTr="00CF36B9">
        <w:trPr>
          <w:trHeight w:val="848"/>
        </w:trPr>
        <w:tc>
          <w:tcPr>
            <w:tcW w:w="1696" w:type="dxa"/>
          </w:tcPr>
          <w:p w14:paraId="6DEDFF52" w14:textId="77777777" w:rsidR="00671929" w:rsidRPr="00A21FDE" w:rsidRDefault="00671929" w:rsidP="00CF36B9">
            <w:pPr>
              <w:spacing w:before="120"/>
              <w:rPr>
                <w:rFonts w:ascii="Arial" w:hAnsi="Arial" w:cs="Arial"/>
                <w:lang w:val="es-CO"/>
              </w:rPr>
            </w:pPr>
            <w:r w:rsidRPr="00A21FDE">
              <w:rPr>
                <w:rFonts w:ascii="Arial" w:hAnsi="Arial" w:cs="Arial"/>
                <w:lang w:val="es-CO"/>
              </w:rPr>
              <w:t>Políticas, planes o líneas estratégicas</w:t>
            </w:r>
          </w:p>
        </w:tc>
        <w:tc>
          <w:tcPr>
            <w:tcW w:w="4536" w:type="dxa"/>
          </w:tcPr>
          <w:p w14:paraId="5E68E4E6" w14:textId="77777777" w:rsidR="00671929" w:rsidRPr="00A21FDE" w:rsidRDefault="00671929" w:rsidP="00671929">
            <w:pPr>
              <w:spacing w:before="120"/>
              <w:jc w:val="both"/>
              <w:rPr>
                <w:rFonts w:ascii="Arial" w:hAnsi="Arial" w:cs="Arial"/>
                <w:lang w:val="es-CO"/>
              </w:rPr>
            </w:pPr>
            <w:r w:rsidRPr="00A21FDE">
              <w:rPr>
                <w:rFonts w:ascii="Arial" w:hAnsi="Arial" w:cs="Arial"/>
                <w:lang w:val="es-CO"/>
              </w:rPr>
              <w:t>Las entidades deben publicar sus políticas, planes o líneas estratégicas conforme a los lineamientos de MIPG.</w:t>
            </w:r>
          </w:p>
        </w:tc>
        <w:tc>
          <w:tcPr>
            <w:tcW w:w="2977" w:type="dxa"/>
          </w:tcPr>
          <w:p w14:paraId="79222BFC" w14:textId="77777777" w:rsidR="00671929" w:rsidRPr="00A21FDE" w:rsidRDefault="00671929" w:rsidP="00671929">
            <w:pPr>
              <w:spacing w:before="120"/>
              <w:jc w:val="center"/>
              <w:rPr>
                <w:rFonts w:ascii="Arial" w:hAnsi="Arial" w:cs="Arial"/>
              </w:rPr>
            </w:pPr>
            <w:r w:rsidRPr="00A21FDE">
              <w:rPr>
                <w:rFonts w:ascii="Arial" w:hAnsi="Arial" w:cs="Arial"/>
              </w:rPr>
              <w:t>Gestión de Planeación</w:t>
            </w:r>
          </w:p>
        </w:tc>
        <w:tc>
          <w:tcPr>
            <w:tcW w:w="2126" w:type="dxa"/>
          </w:tcPr>
          <w:p w14:paraId="2EFE59FC" w14:textId="77777777" w:rsidR="00671929" w:rsidRPr="00A21FDE" w:rsidRDefault="00671929" w:rsidP="00671929">
            <w:pPr>
              <w:spacing w:before="120"/>
              <w:jc w:val="both"/>
              <w:rPr>
                <w:rFonts w:ascii="Arial" w:hAnsi="Arial" w:cs="Arial"/>
                <w:lang w:val="es-CO"/>
              </w:rPr>
            </w:pPr>
            <w:r w:rsidRPr="00A21FDE">
              <w:rPr>
                <w:rFonts w:ascii="Arial" w:hAnsi="Arial" w:cs="Arial"/>
                <w:lang w:val="es-CO"/>
              </w:rPr>
              <w:t xml:space="preserve">Anual o cada vez que se realiza una modificación </w:t>
            </w:r>
          </w:p>
        </w:tc>
        <w:tc>
          <w:tcPr>
            <w:tcW w:w="2127" w:type="dxa"/>
          </w:tcPr>
          <w:p w14:paraId="6ECEE0B3" w14:textId="50675B5A" w:rsidR="00F46820" w:rsidRPr="00671929" w:rsidRDefault="00F46820" w:rsidP="006653AC">
            <w:pPr>
              <w:spacing w:before="120"/>
              <w:jc w:val="center"/>
              <w:rPr>
                <w:rFonts w:ascii="Arial" w:hAnsi="Arial" w:cs="Arial"/>
                <w:lang w:val="es-CO"/>
              </w:rPr>
            </w:pPr>
            <w:r w:rsidRPr="009546CB">
              <w:rPr>
                <w:rFonts w:ascii="Arial" w:hAnsi="Arial" w:cs="Arial"/>
                <w:lang w:val="es-CO"/>
              </w:rPr>
              <w:t>Empleados y contratistas</w:t>
            </w:r>
          </w:p>
        </w:tc>
      </w:tr>
      <w:tr w:rsidR="00671929" w:rsidRPr="00A21FDE" w14:paraId="7CA564B4" w14:textId="77777777" w:rsidTr="00CF36B9">
        <w:trPr>
          <w:trHeight w:val="1687"/>
        </w:trPr>
        <w:tc>
          <w:tcPr>
            <w:tcW w:w="1696" w:type="dxa"/>
          </w:tcPr>
          <w:p w14:paraId="12FE20A4" w14:textId="77777777" w:rsidR="00CF36B9" w:rsidRDefault="00CF36B9" w:rsidP="00CF36B9">
            <w:pPr>
              <w:spacing w:before="120"/>
              <w:rPr>
                <w:rFonts w:ascii="Arial" w:hAnsi="Arial" w:cs="Arial"/>
              </w:rPr>
            </w:pPr>
          </w:p>
          <w:p w14:paraId="67B810D7" w14:textId="77777777" w:rsidR="00CF36B9" w:rsidRDefault="00CF36B9" w:rsidP="00CF36B9">
            <w:pPr>
              <w:spacing w:before="120"/>
              <w:rPr>
                <w:rFonts w:ascii="Arial" w:hAnsi="Arial" w:cs="Arial"/>
              </w:rPr>
            </w:pPr>
          </w:p>
          <w:p w14:paraId="3D37558F" w14:textId="3A36E9E7" w:rsidR="00671929" w:rsidRPr="00A21FDE" w:rsidRDefault="00671929" w:rsidP="00CF36B9">
            <w:pPr>
              <w:spacing w:before="120"/>
              <w:rPr>
                <w:rFonts w:ascii="Arial" w:hAnsi="Arial" w:cs="Arial"/>
              </w:rPr>
            </w:pPr>
            <w:r w:rsidRPr="00A21FDE">
              <w:rPr>
                <w:rFonts w:ascii="Arial" w:hAnsi="Arial" w:cs="Arial"/>
              </w:rPr>
              <w:t>Plan de acción</w:t>
            </w:r>
          </w:p>
        </w:tc>
        <w:tc>
          <w:tcPr>
            <w:tcW w:w="4536" w:type="dxa"/>
          </w:tcPr>
          <w:p w14:paraId="0EDA1F6D" w14:textId="77777777" w:rsidR="00671929" w:rsidRPr="00A21FDE" w:rsidRDefault="00671929" w:rsidP="00671929">
            <w:pPr>
              <w:spacing w:before="120"/>
              <w:jc w:val="both"/>
              <w:rPr>
                <w:rFonts w:ascii="Arial" w:hAnsi="Arial" w:cs="Arial"/>
                <w:lang w:val="es-CO"/>
              </w:rPr>
            </w:pPr>
            <w:r w:rsidRPr="00A21FDE">
              <w:rPr>
                <w:rFonts w:ascii="Arial" w:hAnsi="Arial" w:cs="Arial"/>
                <w:lang w:val="es-CO"/>
              </w:rPr>
              <w:t>La entidad debe publicar el plan de acción en el cual se especifiquen los objetivos, las estrategias, los proyectos, las metas, los responsables, los planes generales de compras y la distribución presupuestal de sus proyectos de inversión junto a los indicadores de gestión, de acuerdo con lo establecido en el artículo 74 de la Ley 1474 de 2011 (Estatuto Anticorrupción).</w:t>
            </w:r>
          </w:p>
          <w:p w14:paraId="60F44F38" w14:textId="77777777" w:rsidR="00671929" w:rsidRPr="00A21FDE" w:rsidRDefault="00671929" w:rsidP="00671929">
            <w:pPr>
              <w:spacing w:before="120"/>
              <w:jc w:val="both"/>
              <w:rPr>
                <w:rFonts w:ascii="Arial" w:hAnsi="Arial" w:cs="Arial"/>
                <w:lang w:val="es-CO"/>
              </w:rPr>
            </w:pPr>
            <w:r w:rsidRPr="00A21FDE">
              <w:rPr>
                <w:rFonts w:ascii="Arial" w:hAnsi="Arial" w:cs="Arial"/>
                <w:lang w:val="es-CO"/>
              </w:rPr>
              <w:t>Se debe publicar su avance, mínimo cada 3 meses.</w:t>
            </w:r>
          </w:p>
        </w:tc>
        <w:tc>
          <w:tcPr>
            <w:tcW w:w="2977" w:type="dxa"/>
          </w:tcPr>
          <w:p w14:paraId="73A09693" w14:textId="77777777" w:rsidR="00CF36B9" w:rsidRPr="00E6212E" w:rsidRDefault="00CF36B9" w:rsidP="00671929">
            <w:pPr>
              <w:spacing w:before="120"/>
              <w:jc w:val="center"/>
              <w:rPr>
                <w:rFonts w:ascii="Arial" w:hAnsi="Arial" w:cs="Arial"/>
                <w:lang w:val="es-CO"/>
              </w:rPr>
            </w:pPr>
          </w:p>
          <w:p w14:paraId="6C90137C" w14:textId="77777777" w:rsidR="00CF36B9" w:rsidRPr="00E6212E" w:rsidRDefault="00CF36B9" w:rsidP="00671929">
            <w:pPr>
              <w:spacing w:before="120"/>
              <w:jc w:val="center"/>
              <w:rPr>
                <w:rFonts w:ascii="Arial" w:hAnsi="Arial" w:cs="Arial"/>
                <w:lang w:val="es-CO"/>
              </w:rPr>
            </w:pPr>
          </w:p>
          <w:p w14:paraId="17900125" w14:textId="72BD8B26" w:rsidR="00671929" w:rsidRPr="00A21FDE" w:rsidRDefault="00671929" w:rsidP="00671929">
            <w:pPr>
              <w:spacing w:before="120"/>
              <w:jc w:val="center"/>
              <w:rPr>
                <w:rFonts w:ascii="Arial" w:hAnsi="Arial" w:cs="Arial"/>
              </w:rPr>
            </w:pPr>
            <w:r w:rsidRPr="00A21FDE">
              <w:rPr>
                <w:rFonts w:ascii="Arial" w:hAnsi="Arial" w:cs="Arial"/>
              </w:rPr>
              <w:t>Gestión de Planeación</w:t>
            </w:r>
          </w:p>
        </w:tc>
        <w:tc>
          <w:tcPr>
            <w:tcW w:w="2126" w:type="dxa"/>
          </w:tcPr>
          <w:p w14:paraId="0A88AE34" w14:textId="77777777" w:rsidR="00671929" w:rsidRPr="00A21FDE" w:rsidRDefault="00671929" w:rsidP="00671929">
            <w:pPr>
              <w:spacing w:before="120"/>
              <w:jc w:val="both"/>
              <w:rPr>
                <w:rFonts w:ascii="Arial" w:hAnsi="Arial" w:cs="Arial"/>
                <w:lang w:val="es-CO"/>
              </w:rPr>
            </w:pPr>
            <w:r w:rsidRPr="00A21FDE">
              <w:rPr>
                <w:rFonts w:ascii="Arial" w:hAnsi="Arial" w:cs="Arial"/>
                <w:lang w:val="es-CO"/>
              </w:rPr>
              <w:t>Anual o cada vez que se realiza una modificación</w:t>
            </w:r>
          </w:p>
        </w:tc>
        <w:tc>
          <w:tcPr>
            <w:tcW w:w="2127" w:type="dxa"/>
          </w:tcPr>
          <w:p w14:paraId="69436973" w14:textId="5C0D914F" w:rsidR="00F46820" w:rsidRDefault="00F46820" w:rsidP="00F46820">
            <w:pPr>
              <w:spacing w:before="120"/>
              <w:jc w:val="center"/>
              <w:rPr>
                <w:rFonts w:ascii="Arial" w:hAnsi="Arial" w:cs="Arial"/>
                <w:lang w:val="es-CO"/>
              </w:rPr>
            </w:pPr>
            <w:r w:rsidRPr="009546CB">
              <w:rPr>
                <w:rFonts w:ascii="Arial" w:hAnsi="Arial" w:cs="Arial"/>
                <w:lang w:val="es-CO"/>
              </w:rPr>
              <w:t>Comunidad</w:t>
            </w:r>
          </w:p>
          <w:p w14:paraId="41C5D61F" w14:textId="77777777" w:rsidR="00671929" w:rsidRDefault="00F46820" w:rsidP="00F46820">
            <w:pPr>
              <w:spacing w:before="120"/>
              <w:jc w:val="center"/>
              <w:rPr>
                <w:rFonts w:ascii="Arial" w:hAnsi="Arial" w:cs="Arial"/>
                <w:lang w:val="es-CO"/>
              </w:rPr>
            </w:pPr>
            <w:r w:rsidRPr="009546CB">
              <w:rPr>
                <w:rFonts w:ascii="Arial" w:hAnsi="Arial" w:cs="Arial"/>
                <w:lang w:val="es-CO"/>
              </w:rPr>
              <w:t>Entidades</w:t>
            </w:r>
            <w:r>
              <w:rPr>
                <w:rFonts w:ascii="Arial" w:hAnsi="Arial" w:cs="Arial"/>
                <w:lang w:val="es-CO"/>
              </w:rPr>
              <w:t xml:space="preserve"> externas</w:t>
            </w:r>
          </w:p>
          <w:p w14:paraId="5D38D167" w14:textId="77777777" w:rsidR="00F46820" w:rsidRDefault="00F46820" w:rsidP="00F46820">
            <w:pPr>
              <w:spacing w:before="120"/>
              <w:rPr>
                <w:rFonts w:ascii="Arial" w:hAnsi="Arial" w:cs="Arial"/>
                <w:lang w:val="es-CO"/>
              </w:rPr>
            </w:pPr>
          </w:p>
          <w:p w14:paraId="388FB87D" w14:textId="4A167B6F" w:rsidR="00F46820" w:rsidRPr="00671929" w:rsidRDefault="00F46820" w:rsidP="00F46820">
            <w:pPr>
              <w:spacing w:before="120"/>
              <w:jc w:val="center"/>
              <w:rPr>
                <w:rFonts w:ascii="Arial" w:hAnsi="Arial" w:cs="Arial"/>
                <w:lang w:val="es-CO"/>
              </w:rPr>
            </w:pPr>
            <w:r w:rsidRPr="009546CB">
              <w:rPr>
                <w:rFonts w:ascii="Arial" w:hAnsi="Arial" w:cs="Arial"/>
                <w:lang w:val="es-CO"/>
              </w:rPr>
              <w:t>Empleados y contratistas</w:t>
            </w:r>
          </w:p>
        </w:tc>
      </w:tr>
      <w:tr w:rsidR="00671929" w:rsidRPr="00A21FDE" w14:paraId="1D2B0A12" w14:textId="77777777" w:rsidTr="00CF36B9">
        <w:trPr>
          <w:trHeight w:val="1706"/>
        </w:trPr>
        <w:tc>
          <w:tcPr>
            <w:tcW w:w="1696" w:type="dxa"/>
          </w:tcPr>
          <w:p w14:paraId="36B352EB" w14:textId="77777777" w:rsidR="00CF36B9" w:rsidRDefault="00CF36B9" w:rsidP="00CF36B9">
            <w:pPr>
              <w:spacing w:before="120"/>
              <w:rPr>
                <w:rFonts w:ascii="Arial" w:hAnsi="Arial" w:cs="Arial"/>
                <w:lang w:val="es-CO"/>
              </w:rPr>
            </w:pPr>
          </w:p>
          <w:p w14:paraId="701550AA" w14:textId="7BBDAD6E" w:rsidR="00671929" w:rsidRPr="00A21FDE" w:rsidRDefault="00671929" w:rsidP="00CF36B9">
            <w:pPr>
              <w:spacing w:before="120"/>
              <w:rPr>
                <w:rFonts w:ascii="Arial" w:hAnsi="Arial" w:cs="Arial"/>
                <w:lang w:val="es-CO"/>
              </w:rPr>
            </w:pPr>
            <w:r w:rsidRPr="00A21FDE">
              <w:rPr>
                <w:rFonts w:ascii="Arial" w:hAnsi="Arial" w:cs="Arial"/>
                <w:lang w:val="es-CO"/>
              </w:rPr>
              <w:t>Programas y proyectos en ejecución</w:t>
            </w:r>
          </w:p>
        </w:tc>
        <w:tc>
          <w:tcPr>
            <w:tcW w:w="4536" w:type="dxa"/>
          </w:tcPr>
          <w:p w14:paraId="7CC46C96" w14:textId="77777777" w:rsidR="00671929" w:rsidRPr="00A21FDE" w:rsidRDefault="00671929" w:rsidP="00671929">
            <w:pPr>
              <w:spacing w:before="120"/>
              <w:jc w:val="both"/>
              <w:rPr>
                <w:rFonts w:ascii="Arial" w:hAnsi="Arial" w:cs="Arial"/>
                <w:lang w:val="es-CO"/>
              </w:rPr>
            </w:pPr>
            <w:r w:rsidRPr="00A21FDE">
              <w:rPr>
                <w:rFonts w:ascii="Arial" w:hAnsi="Arial" w:cs="Arial"/>
                <w:lang w:val="es-CO"/>
              </w:rPr>
              <w:t>La entidad debe publicar el plan operativo anual de inversiones o el instrumento donde se consignen los proyectos de inversión o programas que se ejecuten en cada vigencia. Los proyectos de inversión deben ordenarse según la fecha de inscripción en el Banco de Programas y Proyectos de Inversión nacional, según lo establecido en el artículo 77 de la Ley 1474 de 2011 (Estatuto Anticorrupción).</w:t>
            </w:r>
          </w:p>
          <w:p w14:paraId="1686A6D0" w14:textId="77777777" w:rsidR="00671929" w:rsidRPr="00A21FDE" w:rsidRDefault="00671929" w:rsidP="00671929">
            <w:pPr>
              <w:spacing w:before="120"/>
              <w:jc w:val="both"/>
              <w:rPr>
                <w:rFonts w:ascii="Arial" w:hAnsi="Arial" w:cs="Arial"/>
                <w:lang w:val="es-CO"/>
              </w:rPr>
            </w:pPr>
            <w:r w:rsidRPr="00A21FDE">
              <w:rPr>
                <w:rFonts w:ascii="Arial" w:hAnsi="Arial" w:cs="Arial"/>
                <w:lang w:val="es-CO"/>
              </w:rPr>
              <w:t>Se debe publicar el avance en su ejecución, mínimo cada 3 meses.</w:t>
            </w:r>
          </w:p>
        </w:tc>
        <w:tc>
          <w:tcPr>
            <w:tcW w:w="2977" w:type="dxa"/>
          </w:tcPr>
          <w:p w14:paraId="695B6877" w14:textId="77777777" w:rsidR="00CF36B9" w:rsidRPr="00E6212E" w:rsidRDefault="00CF36B9" w:rsidP="00671929">
            <w:pPr>
              <w:spacing w:before="120"/>
              <w:jc w:val="center"/>
              <w:rPr>
                <w:rFonts w:ascii="Arial" w:hAnsi="Arial" w:cs="Arial"/>
                <w:lang w:val="es-CO"/>
              </w:rPr>
            </w:pPr>
          </w:p>
          <w:p w14:paraId="46BA37D4" w14:textId="4A6E1237" w:rsidR="00671929" w:rsidRPr="00A21FDE" w:rsidRDefault="00CF36B9" w:rsidP="00CF36B9">
            <w:pPr>
              <w:spacing w:before="120"/>
              <w:rPr>
                <w:rFonts w:ascii="Arial" w:hAnsi="Arial" w:cs="Arial"/>
              </w:rPr>
            </w:pPr>
            <w:r w:rsidRPr="00E6212E">
              <w:rPr>
                <w:rFonts w:ascii="Arial" w:hAnsi="Arial" w:cs="Arial"/>
                <w:lang w:val="es-CO"/>
              </w:rPr>
              <w:t xml:space="preserve">     </w:t>
            </w:r>
            <w:r w:rsidR="00671929" w:rsidRPr="00A21FDE">
              <w:rPr>
                <w:rFonts w:ascii="Arial" w:hAnsi="Arial" w:cs="Arial"/>
              </w:rPr>
              <w:t>Gestión de Planeación</w:t>
            </w:r>
          </w:p>
        </w:tc>
        <w:tc>
          <w:tcPr>
            <w:tcW w:w="2126" w:type="dxa"/>
          </w:tcPr>
          <w:p w14:paraId="70FC97AE" w14:textId="77777777" w:rsidR="00671929" w:rsidRPr="00A21FDE" w:rsidRDefault="00671929" w:rsidP="00671929">
            <w:pPr>
              <w:spacing w:before="120"/>
              <w:jc w:val="both"/>
              <w:rPr>
                <w:rFonts w:ascii="Arial" w:hAnsi="Arial" w:cs="Arial"/>
                <w:lang w:val="es-CO"/>
              </w:rPr>
            </w:pPr>
            <w:r w:rsidRPr="00A21FDE">
              <w:rPr>
                <w:rFonts w:ascii="Arial" w:hAnsi="Arial" w:cs="Arial"/>
                <w:lang w:val="es-CO"/>
              </w:rPr>
              <w:t>Anual o cada vez que se realiza una modificación</w:t>
            </w:r>
          </w:p>
        </w:tc>
        <w:tc>
          <w:tcPr>
            <w:tcW w:w="2127" w:type="dxa"/>
          </w:tcPr>
          <w:p w14:paraId="0F8C7C7D" w14:textId="77777777" w:rsidR="00F46820" w:rsidRDefault="00F46820" w:rsidP="00F46820">
            <w:pPr>
              <w:spacing w:before="120"/>
              <w:jc w:val="center"/>
              <w:rPr>
                <w:rFonts w:ascii="Arial" w:hAnsi="Arial" w:cs="Arial"/>
                <w:lang w:val="es-CO"/>
              </w:rPr>
            </w:pPr>
            <w:r w:rsidRPr="009546CB">
              <w:rPr>
                <w:rFonts w:ascii="Arial" w:hAnsi="Arial" w:cs="Arial"/>
                <w:lang w:val="es-CO"/>
              </w:rPr>
              <w:t>Comunidad</w:t>
            </w:r>
          </w:p>
          <w:p w14:paraId="2553DBFC" w14:textId="1B907365" w:rsidR="00671929" w:rsidRPr="00671929" w:rsidRDefault="00F46820" w:rsidP="00F46820">
            <w:pPr>
              <w:spacing w:before="120"/>
              <w:jc w:val="center"/>
              <w:rPr>
                <w:rFonts w:ascii="Arial" w:hAnsi="Arial" w:cs="Arial"/>
                <w:lang w:val="es-CO"/>
              </w:rPr>
            </w:pPr>
            <w:r w:rsidRPr="009546CB">
              <w:rPr>
                <w:rFonts w:ascii="Arial" w:hAnsi="Arial" w:cs="Arial"/>
                <w:lang w:val="es-CO"/>
              </w:rPr>
              <w:t>Entidades</w:t>
            </w:r>
            <w:r>
              <w:rPr>
                <w:rFonts w:ascii="Arial" w:hAnsi="Arial" w:cs="Arial"/>
                <w:lang w:val="es-CO"/>
              </w:rPr>
              <w:t xml:space="preserve"> externas</w:t>
            </w:r>
          </w:p>
        </w:tc>
      </w:tr>
      <w:tr w:rsidR="00671929" w:rsidRPr="00A21FDE" w14:paraId="596CE71E" w14:textId="77777777" w:rsidTr="00CF36B9">
        <w:trPr>
          <w:trHeight w:val="1701"/>
        </w:trPr>
        <w:tc>
          <w:tcPr>
            <w:tcW w:w="1696" w:type="dxa"/>
          </w:tcPr>
          <w:p w14:paraId="172E1EDF" w14:textId="77777777" w:rsidR="00671929" w:rsidRPr="00A21FDE" w:rsidRDefault="00671929" w:rsidP="00CF36B9">
            <w:pPr>
              <w:spacing w:before="120"/>
              <w:rPr>
                <w:rFonts w:ascii="Arial" w:hAnsi="Arial" w:cs="Arial"/>
                <w:lang w:val="es-CO"/>
              </w:rPr>
            </w:pPr>
            <w:r w:rsidRPr="00A21FDE">
              <w:rPr>
                <w:rFonts w:ascii="Arial" w:hAnsi="Arial" w:cs="Arial"/>
                <w:lang w:val="es-CO"/>
              </w:rPr>
              <w:lastRenderedPageBreak/>
              <w:t>Entes de control que vigilan a la entidad</w:t>
            </w:r>
          </w:p>
        </w:tc>
        <w:tc>
          <w:tcPr>
            <w:tcW w:w="4536" w:type="dxa"/>
          </w:tcPr>
          <w:p w14:paraId="5F630BAE" w14:textId="77777777" w:rsidR="00671929" w:rsidRPr="00A21FDE" w:rsidRDefault="00671929" w:rsidP="00671929">
            <w:pPr>
              <w:spacing w:before="120"/>
              <w:jc w:val="both"/>
              <w:rPr>
                <w:rFonts w:ascii="Arial" w:hAnsi="Arial" w:cs="Arial"/>
                <w:lang w:val="es-CO"/>
              </w:rPr>
            </w:pPr>
            <w:r w:rsidRPr="00A21FDE">
              <w:rPr>
                <w:rFonts w:ascii="Arial" w:hAnsi="Arial" w:cs="Arial"/>
                <w:lang w:val="es-CO"/>
              </w:rPr>
              <w:t>La entidad debe publicar la relación de todas las entidades que vigilan la entidad y los mecanismos de control que existen al interior y al exterior para hacer un seguimiento efectivo sobre la gestión de la misma. Para ello se debe indicar, como mínimo, el tipo de control que se ejecuta al interior y exterior (fiscal, social, político, etc.) y la forma como un particular puede comunicar una irregularidad ante la entidad responsable de hacer el control sobre ella (dirección, correo electrónico, teléfono o enlace al sistema de denuncias si existe).</w:t>
            </w:r>
          </w:p>
        </w:tc>
        <w:tc>
          <w:tcPr>
            <w:tcW w:w="2977" w:type="dxa"/>
          </w:tcPr>
          <w:p w14:paraId="75C3F4AA" w14:textId="77777777" w:rsidR="00671929" w:rsidRPr="00A21FDE" w:rsidRDefault="00671929" w:rsidP="00671929">
            <w:pPr>
              <w:spacing w:before="120"/>
              <w:jc w:val="center"/>
              <w:rPr>
                <w:rFonts w:ascii="Arial" w:hAnsi="Arial" w:cs="Arial"/>
              </w:rPr>
            </w:pPr>
            <w:r w:rsidRPr="00A21FDE">
              <w:rPr>
                <w:rFonts w:ascii="Arial" w:hAnsi="Arial" w:cs="Arial"/>
              </w:rPr>
              <w:t>Gestión de Control Interno</w:t>
            </w:r>
          </w:p>
        </w:tc>
        <w:tc>
          <w:tcPr>
            <w:tcW w:w="2126" w:type="dxa"/>
          </w:tcPr>
          <w:p w14:paraId="798E1185" w14:textId="77777777" w:rsidR="00671929" w:rsidRPr="00A21FDE" w:rsidRDefault="00671929" w:rsidP="00671929">
            <w:pPr>
              <w:spacing w:before="120"/>
              <w:jc w:val="both"/>
              <w:rPr>
                <w:rFonts w:ascii="Arial" w:hAnsi="Arial" w:cs="Arial"/>
                <w:lang w:val="es-CO"/>
              </w:rPr>
            </w:pPr>
            <w:r w:rsidRPr="00A21FDE">
              <w:rPr>
                <w:rFonts w:ascii="Arial" w:hAnsi="Arial" w:cs="Arial"/>
                <w:lang w:val="es-CO"/>
              </w:rPr>
              <w:t>Anual o cada vez que se realiza una modificación</w:t>
            </w:r>
          </w:p>
        </w:tc>
        <w:tc>
          <w:tcPr>
            <w:tcW w:w="2127" w:type="dxa"/>
          </w:tcPr>
          <w:p w14:paraId="04C7725C" w14:textId="77777777" w:rsidR="006653AC" w:rsidRDefault="006653AC" w:rsidP="006653AC">
            <w:pPr>
              <w:spacing w:before="120"/>
              <w:jc w:val="center"/>
              <w:rPr>
                <w:rFonts w:ascii="Arial" w:hAnsi="Arial" w:cs="Arial"/>
                <w:lang w:val="es-CO"/>
              </w:rPr>
            </w:pPr>
            <w:r w:rsidRPr="009546CB">
              <w:rPr>
                <w:rFonts w:ascii="Arial" w:hAnsi="Arial" w:cs="Arial"/>
                <w:lang w:val="es-CO"/>
              </w:rPr>
              <w:t>Comunidad</w:t>
            </w:r>
          </w:p>
          <w:p w14:paraId="5A430D95" w14:textId="727ADD61" w:rsidR="00671929" w:rsidRPr="00671929" w:rsidRDefault="006653AC" w:rsidP="006653AC">
            <w:pPr>
              <w:spacing w:before="120"/>
              <w:jc w:val="center"/>
              <w:rPr>
                <w:rFonts w:ascii="Arial" w:hAnsi="Arial" w:cs="Arial"/>
                <w:lang w:val="es-CO"/>
              </w:rPr>
            </w:pPr>
            <w:r w:rsidRPr="009546CB">
              <w:rPr>
                <w:rFonts w:ascii="Arial" w:hAnsi="Arial" w:cs="Arial"/>
                <w:lang w:val="es-CO"/>
              </w:rPr>
              <w:t>Entidades</w:t>
            </w:r>
            <w:r>
              <w:rPr>
                <w:rFonts w:ascii="Arial" w:hAnsi="Arial" w:cs="Arial"/>
                <w:lang w:val="es-CO"/>
              </w:rPr>
              <w:t xml:space="preserve"> externas</w:t>
            </w:r>
          </w:p>
        </w:tc>
      </w:tr>
    </w:tbl>
    <w:p w14:paraId="415B3ED7" w14:textId="5736C86E" w:rsidR="00AD19F9" w:rsidRPr="00A21FDE" w:rsidRDefault="00AD19F9" w:rsidP="00C540B8">
      <w:pPr>
        <w:spacing w:before="3" w:after="1"/>
        <w:rPr>
          <w:rFonts w:ascii="Arial" w:hAnsi="Arial" w:cs="Arial"/>
        </w:rPr>
      </w:pPr>
    </w:p>
    <w:p w14:paraId="36EC161F" w14:textId="2684AC9D" w:rsidR="00B2689B" w:rsidRDefault="00B2689B" w:rsidP="00C540B8">
      <w:pPr>
        <w:tabs>
          <w:tab w:val="left" w:pos="9100"/>
        </w:tabs>
        <w:spacing w:before="3" w:after="1"/>
        <w:rPr>
          <w:rFonts w:ascii="Arial" w:hAnsi="Arial" w:cs="Arial"/>
        </w:rPr>
      </w:pPr>
    </w:p>
    <w:p w14:paraId="4ADEDAC7" w14:textId="627BD2AB" w:rsidR="009A02D4" w:rsidRDefault="009A02D4" w:rsidP="00C540B8">
      <w:pPr>
        <w:tabs>
          <w:tab w:val="left" w:pos="9100"/>
        </w:tabs>
        <w:spacing w:before="3" w:after="1"/>
        <w:rPr>
          <w:rFonts w:ascii="Arial" w:hAnsi="Arial" w:cs="Arial"/>
        </w:rPr>
      </w:pPr>
    </w:p>
    <w:tbl>
      <w:tblPr>
        <w:tblStyle w:val="TableNormal"/>
        <w:tblpPr w:leftFromText="141" w:rightFromText="141" w:vertAnchor="text" w:horzAnchor="margin" w:tblpX="-431" w:tblpY="98"/>
        <w:tblW w:w="12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6"/>
        <w:gridCol w:w="5103"/>
        <w:gridCol w:w="1843"/>
        <w:gridCol w:w="1843"/>
        <w:gridCol w:w="2415"/>
      </w:tblGrid>
      <w:tr w:rsidR="00E80E39" w:rsidRPr="00A21FDE" w14:paraId="2A73B78B" w14:textId="48D9FBDF" w:rsidTr="00E6212E">
        <w:trPr>
          <w:trHeight w:val="506"/>
        </w:trPr>
        <w:tc>
          <w:tcPr>
            <w:tcW w:w="1696" w:type="dxa"/>
            <w:shd w:val="clear" w:color="auto" w:fill="70AD47" w:themeFill="accent6"/>
          </w:tcPr>
          <w:p w14:paraId="3C94AD4B" w14:textId="77777777" w:rsidR="00E55EAF" w:rsidRDefault="00E55EAF" w:rsidP="00040126">
            <w:pPr>
              <w:pStyle w:val="TableParagraph"/>
              <w:spacing w:before="122"/>
              <w:rPr>
                <w:b/>
              </w:rPr>
            </w:pPr>
            <w:r w:rsidRPr="00A21FDE">
              <w:rPr>
                <w:b/>
              </w:rPr>
              <w:t>ASPECTOS</w:t>
            </w:r>
          </w:p>
          <w:p w14:paraId="10D3BA63" w14:textId="2EC8E0F3" w:rsidR="00E80E39" w:rsidRPr="00A21FDE" w:rsidRDefault="00E55EAF" w:rsidP="00040126">
            <w:pPr>
              <w:pStyle w:val="TableParagraph"/>
              <w:spacing w:before="122"/>
              <w:rPr>
                <w:b/>
              </w:rPr>
            </w:pPr>
            <w:r>
              <w:rPr>
                <w:b/>
              </w:rPr>
              <w:t>(Que)</w:t>
            </w:r>
          </w:p>
        </w:tc>
        <w:tc>
          <w:tcPr>
            <w:tcW w:w="5103" w:type="dxa"/>
            <w:shd w:val="clear" w:color="auto" w:fill="70AD47" w:themeFill="accent6"/>
          </w:tcPr>
          <w:p w14:paraId="24549CBE" w14:textId="0A3A6A95" w:rsidR="00E55EAF" w:rsidRPr="000F774F" w:rsidRDefault="00E55EAF" w:rsidP="00E6212E">
            <w:pPr>
              <w:pStyle w:val="TableParagraph"/>
              <w:spacing w:before="122"/>
              <w:ind w:right="2959"/>
              <w:rPr>
                <w:b/>
              </w:rPr>
            </w:pPr>
            <w:r w:rsidRPr="000F774F">
              <w:rPr>
                <w:b/>
              </w:rPr>
              <w:t>DESCRI</w:t>
            </w:r>
            <w:r w:rsidR="000F774F">
              <w:rPr>
                <w:b/>
              </w:rPr>
              <w:t xml:space="preserve">CPCION </w:t>
            </w:r>
          </w:p>
          <w:p w14:paraId="25A223AF" w14:textId="5D0DE516" w:rsidR="00E80E39" w:rsidRPr="00A21FDE" w:rsidRDefault="00E55EAF" w:rsidP="00040126">
            <w:pPr>
              <w:pStyle w:val="TableParagraph"/>
              <w:spacing w:before="122"/>
              <w:ind w:right="2959"/>
              <w:rPr>
                <w:b/>
              </w:rPr>
            </w:pPr>
            <w:r w:rsidRPr="000F774F">
              <w:rPr>
                <w:b/>
              </w:rPr>
              <w:t>(Como)</w:t>
            </w:r>
          </w:p>
        </w:tc>
        <w:tc>
          <w:tcPr>
            <w:tcW w:w="1843" w:type="dxa"/>
            <w:shd w:val="clear" w:color="auto" w:fill="70AD47" w:themeFill="accent6"/>
          </w:tcPr>
          <w:p w14:paraId="41D11F98" w14:textId="77777777" w:rsidR="005368EA" w:rsidRDefault="005368EA" w:rsidP="00040126">
            <w:pPr>
              <w:pStyle w:val="TableParagraph"/>
              <w:spacing w:before="1" w:line="237" w:lineRule="exact"/>
              <w:ind w:left="69"/>
              <w:jc w:val="center"/>
              <w:rPr>
                <w:b/>
              </w:rPr>
            </w:pPr>
            <w:r w:rsidRPr="00A21FDE">
              <w:rPr>
                <w:b/>
              </w:rPr>
              <w:t>PROCESO RESPONSABLE</w:t>
            </w:r>
          </w:p>
          <w:p w14:paraId="583FC17F" w14:textId="0EB5E410" w:rsidR="00E80E39" w:rsidRPr="00A21FDE" w:rsidRDefault="005368EA" w:rsidP="00040126">
            <w:pPr>
              <w:pStyle w:val="TableParagraph"/>
              <w:spacing w:before="1" w:line="237" w:lineRule="exact"/>
              <w:ind w:left="69"/>
              <w:jc w:val="center"/>
              <w:rPr>
                <w:b/>
              </w:rPr>
            </w:pPr>
            <w:r>
              <w:rPr>
                <w:b/>
              </w:rPr>
              <w:t>(Quién)</w:t>
            </w:r>
          </w:p>
        </w:tc>
        <w:tc>
          <w:tcPr>
            <w:tcW w:w="1843" w:type="dxa"/>
            <w:shd w:val="clear" w:color="auto" w:fill="70AD47" w:themeFill="accent6"/>
          </w:tcPr>
          <w:p w14:paraId="3810E701" w14:textId="77777777" w:rsidR="005368EA" w:rsidRPr="00A21FDE" w:rsidRDefault="005368EA" w:rsidP="00040126">
            <w:pPr>
              <w:pStyle w:val="TableParagraph"/>
              <w:spacing w:line="248" w:lineRule="exact"/>
              <w:ind w:left="154" w:right="147"/>
              <w:jc w:val="center"/>
              <w:rPr>
                <w:b/>
              </w:rPr>
            </w:pPr>
            <w:r w:rsidRPr="00A21FDE">
              <w:rPr>
                <w:b/>
              </w:rPr>
              <w:t>TIEMPO</w:t>
            </w:r>
          </w:p>
          <w:p w14:paraId="7B7AD518" w14:textId="77777777" w:rsidR="005368EA" w:rsidRDefault="005368EA" w:rsidP="00040126">
            <w:pPr>
              <w:pStyle w:val="TableParagraph"/>
              <w:spacing w:before="1" w:line="237" w:lineRule="exact"/>
              <w:ind w:left="154" w:right="150"/>
              <w:jc w:val="center"/>
              <w:rPr>
                <w:b/>
              </w:rPr>
            </w:pPr>
            <w:r w:rsidRPr="00A21FDE">
              <w:rPr>
                <w:b/>
              </w:rPr>
              <w:t>PUBLICACIÓN</w:t>
            </w:r>
          </w:p>
          <w:p w14:paraId="0CB5831D" w14:textId="4A367DE9" w:rsidR="00E80E39" w:rsidRPr="00A21FDE" w:rsidRDefault="005368EA" w:rsidP="00040126">
            <w:pPr>
              <w:pStyle w:val="TableParagraph"/>
              <w:spacing w:before="1" w:line="237" w:lineRule="exact"/>
              <w:ind w:left="154" w:right="150"/>
              <w:rPr>
                <w:b/>
              </w:rPr>
            </w:pPr>
            <w:r>
              <w:rPr>
                <w:b/>
              </w:rPr>
              <w:t xml:space="preserve">     (Cuándo)</w:t>
            </w:r>
          </w:p>
        </w:tc>
        <w:tc>
          <w:tcPr>
            <w:tcW w:w="2415" w:type="dxa"/>
            <w:shd w:val="clear" w:color="auto" w:fill="70AD47" w:themeFill="accent6"/>
          </w:tcPr>
          <w:p w14:paraId="37DF225F" w14:textId="77777777" w:rsidR="005D0979" w:rsidRDefault="005D0979" w:rsidP="00040126">
            <w:pPr>
              <w:pStyle w:val="TableParagraph"/>
              <w:spacing w:line="248" w:lineRule="exact"/>
              <w:ind w:right="147"/>
              <w:jc w:val="center"/>
              <w:rPr>
                <w:b/>
              </w:rPr>
            </w:pPr>
            <w:r>
              <w:rPr>
                <w:b/>
              </w:rPr>
              <w:t>RECEPTOR</w:t>
            </w:r>
          </w:p>
          <w:p w14:paraId="6DA06CF4" w14:textId="06366F28" w:rsidR="00E80E39" w:rsidRPr="00A21FDE" w:rsidRDefault="005D0979" w:rsidP="00040126">
            <w:pPr>
              <w:pStyle w:val="TableParagraph"/>
              <w:spacing w:line="248" w:lineRule="exact"/>
              <w:ind w:left="154" w:right="147"/>
              <w:jc w:val="center"/>
              <w:rPr>
                <w:b/>
              </w:rPr>
            </w:pPr>
            <w:r>
              <w:rPr>
                <w:b/>
              </w:rPr>
              <w:t>(A quien</w:t>
            </w:r>
          </w:p>
        </w:tc>
      </w:tr>
      <w:tr w:rsidR="00E80E39" w:rsidRPr="00A21FDE" w14:paraId="229DAF26" w14:textId="3E80CFC4" w:rsidTr="00E6212E">
        <w:trPr>
          <w:trHeight w:val="850"/>
        </w:trPr>
        <w:tc>
          <w:tcPr>
            <w:tcW w:w="1696" w:type="dxa"/>
          </w:tcPr>
          <w:p w14:paraId="34551854" w14:textId="1E2ED0D0" w:rsidR="00E80E39" w:rsidRPr="00A21FDE" w:rsidRDefault="00E80E39" w:rsidP="00040126">
            <w:pPr>
              <w:spacing w:before="120"/>
              <w:jc w:val="both"/>
              <w:rPr>
                <w:rFonts w:ascii="Arial" w:hAnsi="Arial" w:cs="Arial"/>
              </w:rPr>
            </w:pPr>
            <w:r w:rsidRPr="00A21FDE">
              <w:rPr>
                <w:rFonts w:ascii="Arial" w:hAnsi="Arial" w:cs="Arial"/>
              </w:rPr>
              <w:t>Informes de Gestión</w:t>
            </w:r>
          </w:p>
        </w:tc>
        <w:tc>
          <w:tcPr>
            <w:tcW w:w="5103" w:type="dxa"/>
          </w:tcPr>
          <w:p w14:paraId="050D7064" w14:textId="77777777" w:rsidR="00E80E39" w:rsidRPr="00A21FDE" w:rsidRDefault="00E80E39" w:rsidP="00040126">
            <w:pPr>
              <w:spacing w:before="120"/>
              <w:rPr>
                <w:rFonts w:ascii="Arial" w:hAnsi="Arial" w:cs="Arial"/>
                <w:lang w:val="es-CO"/>
              </w:rPr>
            </w:pPr>
            <w:r w:rsidRPr="00A21FDE">
              <w:rPr>
                <w:rFonts w:ascii="Arial" w:hAnsi="Arial" w:cs="Arial"/>
                <w:lang w:val="es-CO"/>
              </w:rPr>
              <w:t>La entidad pública, como mínimo, los siguientes informes del periodo en vigencia y del inmediatamente anterior:</w:t>
            </w:r>
          </w:p>
          <w:p w14:paraId="6F9D61F9" w14:textId="77777777" w:rsidR="00E80E39" w:rsidRPr="00A21FDE" w:rsidRDefault="00E80E39" w:rsidP="00040126">
            <w:pPr>
              <w:spacing w:before="120"/>
              <w:rPr>
                <w:rFonts w:ascii="Arial" w:hAnsi="Arial" w:cs="Arial"/>
                <w:lang w:val="es-CO"/>
              </w:rPr>
            </w:pPr>
            <w:r w:rsidRPr="00A21FDE">
              <w:rPr>
                <w:rFonts w:ascii="Arial" w:hAnsi="Arial" w:cs="Arial"/>
                <w:lang w:val="es-CO"/>
              </w:rPr>
              <w:t>* Informe enviado al Alcalde y/o Concejo, según aplique. Se debe publicar dentro del mismo mes de enviado.</w:t>
            </w:r>
          </w:p>
          <w:p w14:paraId="03C48FC3" w14:textId="77777777" w:rsidR="00E80E39" w:rsidRPr="00A21FDE" w:rsidRDefault="00E80E39" w:rsidP="00040126">
            <w:pPr>
              <w:spacing w:before="120"/>
              <w:rPr>
                <w:rFonts w:ascii="Arial" w:hAnsi="Arial" w:cs="Arial"/>
                <w:lang w:val="es-CO"/>
              </w:rPr>
            </w:pPr>
            <w:r w:rsidRPr="00A21FDE">
              <w:rPr>
                <w:rFonts w:ascii="Arial" w:hAnsi="Arial" w:cs="Arial"/>
                <w:lang w:val="es-CO"/>
              </w:rPr>
              <w:t>* Informe de rendición de la cuenta fiscal a la Contraloría, de acuerdo con la periodicidad definida. Se debe publicar dentro del mismo mes de enviado.</w:t>
            </w:r>
          </w:p>
          <w:p w14:paraId="3F931745" w14:textId="26CBDA86" w:rsidR="00E80E39" w:rsidRPr="00A21FDE" w:rsidRDefault="00E80E39" w:rsidP="00040126">
            <w:pPr>
              <w:spacing w:before="120"/>
              <w:jc w:val="both"/>
              <w:rPr>
                <w:rFonts w:ascii="Arial" w:hAnsi="Arial" w:cs="Arial"/>
                <w:lang w:val="es-CO"/>
              </w:rPr>
            </w:pPr>
            <w:r w:rsidRPr="00A21FDE">
              <w:rPr>
                <w:rFonts w:ascii="Arial" w:hAnsi="Arial" w:cs="Arial"/>
                <w:lang w:val="es-CO"/>
              </w:rPr>
              <w:t xml:space="preserve">* Informe de rendición de cuentas a los Ciudadanos, incluyendo la respuesta a las solicitudes realizadas por los ciudadanos, antes y durante el ejercicio de rendición. Se debe publicar dentro del mismo mes de realizado el evento. </w:t>
            </w:r>
          </w:p>
        </w:tc>
        <w:tc>
          <w:tcPr>
            <w:tcW w:w="1843" w:type="dxa"/>
          </w:tcPr>
          <w:p w14:paraId="758B005F" w14:textId="77777777" w:rsidR="00E80E39" w:rsidRPr="00A21FDE" w:rsidRDefault="00E80E39" w:rsidP="00040126">
            <w:pPr>
              <w:spacing w:before="120"/>
              <w:rPr>
                <w:rFonts w:ascii="Arial" w:hAnsi="Arial" w:cs="Arial"/>
                <w:lang w:val="es-CO"/>
              </w:rPr>
            </w:pPr>
            <w:r w:rsidRPr="00A21FDE">
              <w:rPr>
                <w:rFonts w:ascii="Arial" w:hAnsi="Arial" w:cs="Arial"/>
                <w:lang w:val="es-CO"/>
              </w:rPr>
              <w:t>Gestión Gerencial</w:t>
            </w:r>
          </w:p>
          <w:p w14:paraId="08F09A38" w14:textId="709A3777" w:rsidR="00E80E39" w:rsidRPr="00FC3D53" w:rsidRDefault="00E80E39" w:rsidP="00040126">
            <w:pPr>
              <w:spacing w:before="120"/>
              <w:jc w:val="center"/>
              <w:rPr>
                <w:rFonts w:ascii="Arial" w:hAnsi="Arial" w:cs="Arial"/>
                <w:lang w:val="es-CO"/>
              </w:rPr>
            </w:pPr>
            <w:r w:rsidRPr="00A21FDE">
              <w:rPr>
                <w:rFonts w:ascii="Arial" w:hAnsi="Arial" w:cs="Arial"/>
                <w:lang w:val="es-CO"/>
              </w:rPr>
              <w:t>Gestión de Planeación</w:t>
            </w:r>
          </w:p>
        </w:tc>
        <w:tc>
          <w:tcPr>
            <w:tcW w:w="1843" w:type="dxa"/>
          </w:tcPr>
          <w:p w14:paraId="11591C41" w14:textId="674ED347" w:rsidR="00E80E39" w:rsidRPr="00A21FDE" w:rsidRDefault="00E80E39" w:rsidP="00040126">
            <w:pPr>
              <w:spacing w:before="120"/>
              <w:jc w:val="both"/>
              <w:rPr>
                <w:rFonts w:ascii="Arial" w:hAnsi="Arial" w:cs="Arial"/>
                <w:lang w:val="es-CO"/>
              </w:rPr>
            </w:pPr>
            <w:r w:rsidRPr="00A21FDE">
              <w:rPr>
                <w:rFonts w:ascii="Arial" w:hAnsi="Arial" w:cs="Arial"/>
                <w:lang w:val="es-CO"/>
              </w:rPr>
              <w:t>Anual o cada vez que se realiza una modificación</w:t>
            </w:r>
          </w:p>
        </w:tc>
        <w:tc>
          <w:tcPr>
            <w:tcW w:w="2415" w:type="dxa"/>
          </w:tcPr>
          <w:p w14:paraId="0DCFCC60" w14:textId="77777777" w:rsidR="006653AC" w:rsidRDefault="006653AC" w:rsidP="00040126">
            <w:pPr>
              <w:spacing w:before="120"/>
              <w:jc w:val="center"/>
              <w:rPr>
                <w:rFonts w:ascii="Arial" w:hAnsi="Arial" w:cs="Arial"/>
                <w:lang w:val="es-CO"/>
              </w:rPr>
            </w:pPr>
            <w:r w:rsidRPr="009546CB">
              <w:rPr>
                <w:rFonts w:ascii="Arial" w:hAnsi="Arial" w:cs="Arial"/>
                <w:lang w:val="es-CO"/>
              </w:rPr>
              <w:t>Comunidad</w:t>
            </w:r>
          </w:p>
          <w:p w14:paraId="351627D0" w14:textId="77777777" w:rsidR="00E80E39" w:rsidRDefault="006653AC" w:rsidP="00040126">
            <w:pPr>
              <w:spacing w:before="120"/>
              <w:jc w:val="center"/>
              <w:rPr>
                <w:rFonts w:ascii="Arial" w:hAnsi="Arial" w:cs="Arial"/>
                <w:lang w:val="es-CO"/>
              </w:rPr>
            </w:pPr>
            <w:r w:rsidRPr="009546CB">
              <w:rPr>
                <w:rFonts w:ascii="Arial" w:hAnsi="Arial" w:cs="Arial"/>
                <w:lang w:val="es-CO"/>
              </w:rPr>
              <w:t>Entidades</w:t>
            </w:r>
            <w:r>
              <w:rPr>
                <w:rFonts w:ascii="Arial" w:hAnsi="Arial" w:cs="Arial"/>
                <w:lang w:val="es-CO"/>
              </w:rPr>
              <w:t xml:space="preserve"> externas</w:t>
            </w:r>
          </w:p>
          <w:p w14:paraId="2369C3B7" w14:textId="77777777" w:rsidR="006653AC" w:rsidRDefault="006653AC" w:rsidP="00040126">
            <w:pPr>
              <w:spacing w:before="120"/>
              <w:jc w:val="center"/>
              <w:rPr>
                <w:rFonts w:ascii="Arial" w:hAnsi="Arial" w:cs="Arial"/>
                <w:lang w:val="es-CO"/>
              </w:rPr>
            </w:pPr>
          </w:p>
          <w:p w14:paraId="6EAF673F" w14:textId="2B86087E" w:rsidR="006653AC" w:rsidRPr="00E6212E" w:rsidRDefault="006653AC" w:rsidP="00040126">
            <w:pPr>
              <w:spacing w:before="120"/>
              <w:jc w:val="center"/>
              <w:rPr>
                <w:rFonts w:ascii="Arial" w:hAnsi="Arial" w:cs="Arial"/>
                <w:lang w:val="es-CO"/>
              </w:rPr>
            </w:pPr>
            <w:r w:rsidRPr="009546CB">
              <w:rPr>
                <w:rFonts w:ascii="Arial" w:hAnsi="Arial" w:cs="Arial"/>
                <w:lang w:val="es-CO"/>
              </w:rPr>
              <w:t>Empleados y contratistas</w:t>
            </w:r>
          </w:p>
        </w:tc>
      </w:tr>
      <w:tr w:rsidR="00E80E39" w:rsidRPr="00A21FDE" w14:paraId="6D8A43BF" w14:textId="5A18BBF2" w:rsidTr="00E6212E">
        <w:trPr>
          <w:trHeight w:val="836"/>
        </w:trPr>
        <w:tc>
          <w:tcPr>
            <w:tcW w:w="1696" w:type="dxa"/>
          </w:tcPr>
          <w:p w14:paraId="16550DDD" w14:textId="560C3F28" w:rsidR="00E80E39" w:rsidRPr="00FC3D53" w:rsidRDefault="00E80E39" w:rsidP="00CF36B9">
            <w:pPr>
              <w:spacing w:before="120"/>
              <w:jc w:val="center"/>
              <w:rPr>
                <w:rFonts w:ascii="Arial" w:hAnsi="Arial" w:cs="Arial"/>
                <w:lang w:val="es-CO"/>
              </w:rPr>
            </w:pPr>
            <w:r w:rsidRPr="00A21FDE">
              <w:rPr>
                <w:rFonts w:ascii="Arial" w:hAnsi="Arial" w:cs="Arial"/>
                <w:lang w:val="es-CO"/>
              </w:rPr>
              <w:lastRenderedPageBreak/>
              <w:t>Metas e indicadores de gestión</w:t>
            </w:r>
          </w:p>
        </w:tc>
        <w:tc>
          <w:tcPr>
            <w:tcW w:w="5103" w:type="dxa"/>
          </w:tcPr>
          <w:p w14:paraId="58018E95" w14:textId="2EDFBEBE" w:rsidR="00E80E39" w:rsidRPr="00A21FDE" w:rsidRDefault="00E80E39" w:rsidP="00040126">
            <w:pPr>
              <w:spacing w:before="120"/>
              <w:jc w:val="both"/>
              <w:rPr>
                <w:rFonts w:ascii="Arial" w:hAnsi="Arial" w:cs="Arial"/>
                <w:lang w:val="es-CO"/>
              </w:rPr>
            </w:pPr>
            <w:r w:rsidRPr="00A21FDE">
              <w:rPr>
                <w:rFonts w:ascii="Arial" w:hAnsi="Arial" w:cs="Arial"/>
                <w:lang w:val="es-CO"/>
              </w:rPr>
              <w:t xml:space="preserve">La entidad pública la información relacionada con metas, indicadores de gestión y/o desempeño, de acuerdo con su planeación estratégica. </w:t>
            </w:r>
            <w:r w:rsidRPr="00A21FDE">
              <w:rPr>
                <w:rFonts w:ascii="Arial" w:hAnsi="Arial" w:cs="Arial"/>
              </w:rPr>
              <w:t>Se debe publicar su estado, mínimo cada 3 meses.</w:t>
            </w:r>
          </w:p>
        </w:tc>
        <w:tc>
          <w:tcPr>
            <w:tcW w:w="1843" w:type="dxa"/>
          </w:tcPr>
          <w:p w14:paraId="4EC7C5EA" w14:textId="58A5575D" w:rsidR="00E80E39" w:rsidRPr="00A21FDE" w:rsidRDefault="00E80E39" w:rsidP="00040126">
            <w:pPr>
              <w:spacing w:before="120"/>
              <w:jc w:val="center"/>
              <w:rPr>
                <w:rFonts w:ascii="Arial" w:hAnsi="Arial" w:cs="Arial"/>
              </w:rPr>
            </w:pPr>
            <w:r w:rsidRPr="00A21FDE">
              <w:rPr>
                <w:rFonts w:ascii="Arial" w:hAnsi="Arial" w:cs="Arial"/>
              </w:rPr>
              <w:t>Gestión de Planeación</w:t>
            </w:r>
          </w:p>
        </w:tc>
        <w:tc>
          <w:tcPr>
            <w:tcW w:w="1843" w:type="dxa"/>
          </w:tcPr>
          <w:p w14:paraId="61008F67" w14:textId="5A156A8B" w:rsidR="00E80E39" w:rsidRPr="00A21FDE" w:rsidRDefault="00E80E39" w:rsidP="00040126">
            <w:pPr>
              <w:spacing w:before="120"/>
              <w:jc w:val="both"/>
              <w:rPr>
                <w:rFonts w:ascii="Arial" w:hAnsi="Arial" w:cs="Arial"/>
                <w:lang w:val="es-CO"/>
              </w:rPr>
            </w:pPr>
            <w:r w:rsidRPr="00A21FDE">
              <w:rPr>
                <w:rFonts w:ascii="Arial" w:hAnsi="Arial" w:cs="Arial"/>
                <w:lang w:val="es-CO"/>
              </w:rPr>
              <w:t>Trimestral o cada vez que se realiza una modificación</w:t>
            </w:r>
          </w:p>
        </w:tc>
        <w:tc>
          <w:tcPr>
            <w:tcW w:w="2415" w:type="dxa"/>
          </w:tcPr>
          <w:p w14:paraId="01EF07A9" w14:textId="646AC5D5" w:rsidR="00E80E39" w:rsidRPr="00A21FDE" w:rsidRDefault="006653AC" w:rsidP="00040126">
            <w:pPr>
              <w:spacing w:before="120"/>
              <w:jc w:val="center"/>
              <w:rPr>
                <w:rFonts w:ascii="Arial" w:hAnsi="Arial" w:cs="Arial"/>
              </w:rPr>
            </w:pPr>
            <w:r w:rsidRPr="009546CB">
              <w:rPr>
                <w:rFonts w:ascii="Arial" w:hAnsi="Arial" w:cs="Arial"/>
                <w:lang w:val="es-CO"/>
              </w:rPr>
              <w:t>Empleados y contratistas</w:t>
            </w:r>
          </w:p>
        </w:tc>
      </w:tr>
      <w:tr w:rsidR="00E80E39" w:rsidRPr="00A21FDE" w14:paraId="3E43630C" w14:textId="4A05A294" w:rsidTr="00E6212E">
        <w:trPr>
          <w:trHeight w:val="848"/>
        </w:trPr>
        <w:tc>
          <w:tcPr>
            <w:tcW w:w="1696" w:type="dxa"/>
          </w:tcPr>
          <w:p w14:paraId="6C55F4B7" w14:textId="02A53596" w:rsidR="00E80E39" w:rsidRPr="00A21FDE" w:rsidRDefault="00E80E39" w:rsidP="00CF36B9">
            <w:pPr>
              <w:spacing w:before="120"/>
              <w:jc w:val="center"/>
              <w:rPr>
                <w:rFonts w:ascii="Arial" w:hAnsi="Arial" w:cs="Arial"/>
                <w:lang w:val="es-CO"/>
              </w:rPr>
            </w:pPr>
            <w:r w:rsidRPr="00A21FDE">
              <w:rPr>
                <w:rFonts w:ascii="Arial" w:hAnsi="Arial" w:cs="Arial"/>
              </w:rPr>
              <w:t>Planes de Mejoramiento</w:t>
            </w:r>
          </w:p>
        </w:tc>
        <w:tc>
          <w:tcPr>
            <w:tcW w:w="5103" w:type="dxa"/>
          </w:tcPr>
          <w:p w14:paraId="3899F3E9" w14:textId="17055BDD" w:rsidR="00E80E39" w:rsidRPr="00A21FDE" w:rsidRDefault="00E80E39" w:rsidP="00040126">
            <w:pPr>
              <w:spacing w:before="120"/>
              <w:jc w:val="both"/>
              <w:rPr>
                <w:rFonts w:ascii="Arial" w:hAnsi="Arial" w:cs="Arial"/>
                <w:lang w:val="es-CO"/>
              </w:rPr>
            </w:pPr>
            <w:r w:rsidRPr="00A21FDE">
              <w:rPr>
                <w:rFonts w:ascii="Arial" w:hAnsi="Arial" w:cs="Arial"/>
                <w:lang w:val="es-CO"/>
              </w:rPr>
              <w:t>La entidad pública los Planes de Mejoramiento vigentes (exigidos por los entes de control interno o externo). Los planes de mejoramiento de acuerdo con los hallazgos de la Contraloría, se deben publicar de acuerdo con la periodicidad establecida por ésta, dentro del mismo mes de su envío.</w:t>
            </w:r>
          </w:p>
        </w:tc>
        <w:tc>
          <w:tcPr>
            <w:tcW w:w="1843" w:type="dxa"/>
          </w:tcPr>
          <w:p w14:paraId="052F0CFC" w14:textId="43A1F2BF" w:rsidR="00E80E39" w:rsidRPr="00A21FDE" w:rsidRDefault="00E80E39" w:rsidP="00040126">
            <w:pPr>
              <w:spacing w:before="120"/>
              <w:jc w:val="center"/>
              <w:rPr>
                <w:rFonts w:ascii="Arial" w:hAnsi="Arial" w:cs="Arial"/>
              </w:rPr>
            </w:pPr>
            <w:r w:rsidRPr="00A21FDE">
              <w:rPr>
                <w:rFonts w:ascii="Arial" w:hAnsi="Arial" w:cs="Arial"/>
              </w:rPr>
              <w:t>Gestión de Control Interno</w:t>
            </w:r>
          </w:p>
        </w:tc>
        <w:tc>
          <w:tcPr>
            <w:tcW w:w="1843" w:type="dxa"/>
          </w:tcPr>
          <w:p w14:paraId="7911E321" w14:textId="36EA627A" w:rsidR="00E80E39" w:rsidRPr="00A21FDE" w:rsidRDefault="00E80E39" w:rsidP="00040126">
            <w:pPr>
              <w:spacing w:before="120"/>
              <w:jc w:val="both"/>
              <w:rPr>
                <w:rFonts w:ascii="Arial" w:hAnsi="Arial" w:cs="Arial"/>
                <w:lang w:val="es-CO"/>
              </w:rPr>
            </w:pPr>
            <w:r w:rsidRPr="00A21FDE">
              <w:rPr>
                <w:rFonts w:ascii="Arial" w:hAnsi="Arial" w:cs="Arial"/>
                <w:lang w:val="es-CO"/>
              </w:rPr>
              <w:t>Anual o cada vez que se realiza una modificación</w:t>
            </w:r>
          </w:p>
        </w:tc>
        <w:tc>
          <w:tcPr>
            <w:tcW w:w="2415" w:type="dxa"/>
          </w:tcPr>
          <w:p w14:paraId="553AECD8" w14:textId="6F345C0F" w:rsidR="00E80E39" w:rsidRPr="00A21FDE" w:rsidRDefault="006653AC" w:rsidP="00040126">
            <w:pPr>
              <w:spacing w:before="120"/>
              <w:jc w:val="center"/>
              <w:rPr>
                <w:rFonts w:ascii="Arial" w:hAnsi="Arial" w:cs="Arial"/>
              </w:rPr>
            </w:pPr>
            <w:r w:rsidRPr="009546CB">
              <w:rPr>
                <w:rFonts w:ascii="Arial" w:hAnsi="Arial" w:cs="Arial"/>
                <w:lang w:val="es-CO"/>
              </w:rPr>
              <w:t>Empleados y contratistas</w:t>
            </w:r>
          </w:p>
        </w:tc>
      </w:tr>
      <w:tr w:rsidR="00E80E39" w:rsidRPr="00A21FDE" w14:paraId="1415D446" w14:textId="509D0C95" w:rsidTr="00E6212E">
        <w:trPr>
          <w:trHeight w:val="1687"/>
        </w:trPr>
        <w:tc>
          <w:tcPr>
            <w:tcW w:w="1696" w:type="dxa"/>
          </w:tcPr>
          <w:p w14:paraId="3A3B9927" w14:textId="58D0BB09" w:rsidR="00E80E39" w:rsidRPr="00A21FDE" w:rsidRDefault="00E80E39" w:rsidP="00CF36B9">
            <w:pPr>
              <w:spacing w:before="120"/>
              <w:jc w:val="center"/>
              <w:rPr>
                <w:rFonts w:ascii="Arial" w:hAnsi="Arial" w:cs="Arial"/>
              </w:rPr>
            </w:pPr>
            <w:r w:rsidRPr="00A21FDE">
              <w:rPr>
                <w:rFonts w:ascii="Arial" w:hAnsi="Arial" w:cs="Arial"/>
              </w:rPr>
              <w:t>Otros Planes</w:t>
            </w:r>
          </w:p>
        </w:tc>
        <w:tc>
          <w:tcPr>
            <w:tcW w:w="5103" w:type="dxa"/>
          </w:tcPr>
          <w:p w14:paraId="5AA42481" w14:textId="77777777" w:rsidR="00E80E39" w:rsidRPr="00A21FDE" w:rsidRDefault="00E80E39" w:rsidP="00040126">
            <w:pPr>
              <w:spacing w:before="120"/>
              <w:rPr>
                <w:rFonts w:ascii="Arial" w:hAnsi="Arial" w:cs="Arial"/>
                <w:lang w:val="es-CO"/>
              </w:rPr>
            </w:pPr>
            <w:r w:rsidRPr="00A21FDE">
              <w:rPr>
                <w:rFonts w:ascii="Arial" w:hAnsi="Arial" w:cs="Arial"/>
                <w:lang w:val="es-CO"/>
              </w:rPr>
              <w:t xml:space="preserve">La entidad pública otros planes relacionados con temas anticorrupción, rendición de cuentas, servicio al ciudadano, anti trámites y los demás que solicite la normatividad vigente. </w:t>
            </w:r>
          </w:p>
          <w:p w14:paraId="16E44AD3" w14:textId="661959B4" w:rsidR="00E80E39" w:rsidRPr="00A21FDE" w:rsidRDefault="00E80E39" w:rsidP="00040126">
            <w:pPr>
              <w:spacing w:before="120"/>
              <w:jc w:val="both"/>
              <w:rPr>
                <w:rFonts w:ascii="Arial" w:hAnsi="Arial" w:cs="Arial"/>
                <w:lang w:val="es-CO"/>
              </w:rPr>
            </w:pPr>
            <w:r w:rsidRPr="00A21FDE">
              <w:rPr>
                <w:rFonts w:ascii="Arial" w:hAnsi="Arial" w:cs="Arial"/>
                <w:lang w:val="es-CO"/>
              </w:rPr>
              <w:t>Si la entidad realiza un plan de acción unificado es válida la publicación de éste.</w:t>
            </w:r>
          </w:p>
        </w:tc>
        <w:tc>
          <w:tcPr>
            <w:tcW w:w="1843" w:type="dxa"/>
          </w:tcPr>
          <w:p w14:paraId="75933D5B" w14:textId="77777777" w:rsidR="00E80E39" w:rsidRPr="00A21FDE" w:rsidRDefault="00E80E39" w:rsidP="00040126">
            <w:pPr>
              <w:spacing w:before="120"/>
              <w:jc w:val="center"/>
              <w:rPr>
                <w:rFonts w:ascii="Arial" w:hAnsi="Arial" w:cs="Arial"/>
                <w:lang w:val="es-CO"/>
              </w:rPr>
            </w:pPr>
            <w:r w:rsidRPr="00A21FDE">
              <w:rPr>
                <w:rFonts w:ascii="Arial" w:hAnsi="Arial" w:cs="Arial"/>
                <w:lang w:val="es-CO"/>
              </w:rPr>
              <w:t>Gestión de Planeación</w:t>
            </w:r>
          </w:p>
          <w:p w14:paraId="4F173AA5" w14:textId="2CA5CCA3" w:rsidR="00E80E39" w:rsidRPr="00FC3D53" w:rsidRDefault="00E80E39" w:rsidP="00040126">
            <w:pPr>
              <w:spacing w:before="120"/>
              <w:jc w:val="center"/>
              <w:rPr>
                <w:rFonts w:ascii="Arial" w:hAnsi="Arial" w:cs="Arial"/>
                <w:lang w:val="es-CO"/>
              </w:rPr>
            </w:pPr>
            <w:r w:rsidRPr="00A21FDE">
              <w:rPr>
                <w:rFonts w:ascii="Arial" w:hAnsi="Arial" w:cs="Arial"/>
                <w:lang w:val="es-CO"/>
              </w:rPr>
              <w:t>Gestión de Control Interno</w:t>
            </w:r>
          </w:p>
        </w:tc>
        <w:tc>
          <w:tcPr>
            <w:tcW w:w="1843" w:type="dxa"/>
          </w:tcPr>
          <w:p w14:paraId="4931BC69" w14:textId="6FA8575D" w:rsidR="00E80E39" w:rsidRPr="00A21FDE" w:rsidRDefault="00E80E39" w:rsidP="00040126">
            <w:pPr>
              <w:spacing w:before="120"/>
              <w:jc w:val="both"/>
              <w:rPr>
                <w:rFonts w:ascii="Arial" w:hAnsi="Arial" w:cs="Arial"/>
                <w:lang w:val="es-CO"/>
              </w:rPr>
            </w:pPr>
            <w:r w:rsidRPr="00A21FDE">
              <w:rPr>
                <w:rFonts w:ascii="Arial" w:hAnsi="Arial" w:cs="Arial"/>
                <w:lang w:val="es-CO"/>
              </w:rPr>
              <w:t>Anual o cada vez que se realiza una modificación</w:t>
            </w:r>
          </w:p>
        </w:tc>
        <w:tc>
          <w:tcPr>
            <w:tcW w:w="2415" w:type="dxa"/>
          </w:tcPr>
          <w:p w14:paraId="129D3801" w14:textId="3F90AECC" w:rsidR="006653AC" w:rsidRDefault="006653AC" w:rsidP="00040126">
            <w:pPr>
              <w:spacing w:before="120"/>
              <w:rPr>
                <w:rFonts w:ascii="Arial" w:hAnsi="Arial" w:cs="Arial"/>
                <w:lang w:val="es-CO"/>
              </w:rPr>
            </w:pPr>
            <w:r>
              <w:rPr>
                <w:rFonts w:ascii="Arial" w:hAnsi="Arial" w:cs="Arial"/>
                <w:lang w:val="es-CO"/>
              </w:rPr>
              <w:t xml:space="preserve">                 </w:t>
            </w:r>
            <w:r w:rsidRPr="009546CB">
              <w:rPr>
                <w:rFonts w:ascii="Arial" w:hAnsi="Arial" w:cs="Arial"/>
                <w:lang w:val="es-CO"/>
              </w:rPr>
              <w:t>Comunidad</w:t>
            </w:r>
          </w:p>
          <w:p w14:paraId="347A4206" w14:textId="77777777" w:rsidR="006653AC" w:rsidRDefault="006653AC" w:rsidP="00040126">
            <w:pPr>
              <w:spacing w:before="120"/>
              <w:jc w:val="center"/>
              <w:rPr>
                <w:rFonts w:ascii="Arial" w:hAnsi="Arial" w:cs="Arial"/>
                <w:lang w:val="es-CO"/>
              </w:rPr>
            </w:pPr>
            <w:r w:rsidRPr="009546CB">
              <w:rPr>
                <w:rFonts w:ascii="Arial" w:hAnsi="Arial" w:cs="Arial"/>
                <w:lang w:val="es-CO"/>
              </w:rPr>
              <w:t>Entidades</w:t>
            </w:r>
            <w:r>
              <w:rPr>
                <w:rFonts w:ascii="Arial" w:hAnsi="Arial" w:cs="Arial"/>
                <w:lang w:val="es-CO"/>
              </w:rPr>
              <w:t xml:space="preserve"> externas</w:t>
            </w:r>
          </w:p>
          <w:p w14:paraId="2E63C211" w14:textId="77777777" w:rsidR="006653AC" w:rsidRDefault="006653AC" w:rsidP="00040126">
            <w:pPr>
              <w:spacing w:before="120"/>
              <w:jc w:val="both"/>
              <w:rPr>
                <w:rFonts w:ascii="Arial" w:hAnsi="Arial" w:cs="Arial"/>
                <w:lang w:val="es-CO"/>
              </w:rPr>
            </w:pPr>
            <w:r w:rsidRPr="009546CB">
              <w:rPr>
                <w:rFonts w:ascii="Arial" w:hAnsi="Arial" w:cs="Arial"/>
                <w:lang w:val="es-CO"/>
              </w:rPr>
              <w:t>Empleados y contratistas</w:t>
            </w:r>
          </w:p>
          <w:p w14:paraId="33F8A278" w14:textId="46BCA9EE" w:rsidR="006653AC" w:rsidRPr="006653AC" w:rsidRDefault="006653AC" w:rsidP="00040126">
            <w:pPr>
              <w:spacing w:before="120"/>
              <w:jc w:val="both"/>
              <w:rPr>
                <w:rFonts w:ascii="Arial" w:hAnsi="Arial" w:cs="Arial"/>
                <w:lang w:val="es-CO"/>
              </w:rPr>
            </w:pPr>
          </w:p>
        </w:tc>
      </w:tr>
      <w:tr w:rsidR="00E80E39" w:rsidRPr="00A21FDE" w14:paraId="13EFE77C" w14:textId="647DB679" w:rsidTr="00E6212E">
        <w:trPr>
          <w:trHeight w:val="1706"/>
        </w:trPr>
        <w:tc>
          <w:tcPr>
            <w:tcW w:w="1696" w:type="dxa"/>
          </w:tcPr>
          <w:p w14:paraId="247D49E3" w14:textId="24A810C7" w:rsidR="00E80E39" w:rsidRPr="00A21FDE" w:rsidRDefault="00E80E39" w:rsidP="00CF36B9">
            <w:pPr>
              <w:spacing w:before="120"/>
              <w:jc w:val="center"/>
              <w:rPr>
                <w:rFonts w:ascii="Arial" w:hAnsi="Arial" w:cs="Arial"/>
                <w:lang w:val="es-CO"/>
              </w:rPr>
            </w:pPr>
            <w:r w:rsidRPr="00A21FDE">
              <w:rPr>
                <w:rFonts w:ascii="Arial" w:hAnsi="Arial" w:cs="Arial"/>
              </w:rPr>
              <w:t>Reportes de control interno</w:t>
            </w:r>
          </w:p>
        </w:tc>
        <w:tc>
          <w:tcPr>
            <w:tcW w:w="5103" w:type="dxa"/>
          </w:tcPr>
          <w:p w14:paraId="5E98784F" w14:textId="77777777" w:rsidR="00E80E39" w:rsidRPr="00182FED" w:rsidRDefault="00E80E39" w:rsidP="00040126">
            <w:pPr>
              <w:spacing w:before="120"/>
              <w:rPr>
                <w:rFonts w:ascii="Arial" w:hAnsi="Arial" w:cs="Arial"/>
                <w:sz w:val="20"/>
                <w:szCs w:val="20"/>
                <w:lang w:val="es-CO"/>
              </w:rPr>
            </w:pPr>
            <w:r w:rsidRPr="00182FED">
              <w:rPr>
                <w:rFonts w:ascii="Arial" w:hAnsi="Arial" w:cs="Arial"/>
                <w:sz w:val="20"/>
                <w:szCs w:val="20"/>
                <w:lang w:val="es-CO"/>
              </w:rPr>
              <w:t>La entidad publica el informe pormenorizado del estado del control interno de acuerdo con lo señalado en el artículo 9 de la Ley 1474 de 2011 (Estatuto Anticorrupción).</w:t>
            </w:r>
          </w:p>
          <w:p w14:paraId="0A4E306B" w14:textId="1A4C5C9F" w:rsidR="00E80E39" w:rsidRPr="00182FED" w:rsidRDefault="00E80E39" w:rsidP="00040126">
            <w:pPr>
              <w:spacing w:before="120"/>
              <w:jc w:val="both"/>
              <w:rPr>
                <w:rFonts w:ascii="Arial" w:hAnsi="Arial" w:cs="Arial"/>
                <w:sz w:val="20"/>
                <w:szCs w:val="20"/>
                <w:lang w:val="es-CO"/>
              </w:rPr>
            </w:pPr>
            <w:r w:rsidRPr="00182FED">
              <w:rPr>
                <w:rFonts w:ascii="Arial" w:hAnsi="Arial" w:cs="Arial"/>
                <w:sz w:val="20"/>
                <w:szCs w:val="20"/>
                <w:lang w:val="es-CO"/>
              </w:rPr>
              <w:t>Dicho informe se debe publicar cada cuatro meses según lo establecido por el Sistema Integrado de Gestión del Departamento Administrativo de la Función Pública.</w:t>
            </w:r>
          </w:p>
        </w:tc>
        <w:tc>
          <w:tcPr>
            <w:tcW w:w="1843" w:type="dxa"/>
          </w:tcPr>
          <w:p w14:paraId="74A43CFA" w14:textId="7E8A0524" w:rsidR="00E80E39" w:rsidRPr="00A21FDE" w:rsidRDefault="00E80E39" w:rsidP="00040126">
            <w:pPr>
              <w:spacing w:before="120"/>
              <w:jc w:val="center"/>
              <w:rPr>
                <w:rFonts w:ascii="Arial" w:hAnsi="Arial" w:cs="Arial"/>
              </w:rPr>
            </w:pPr>
            <w:r w:rsidRPr="00A21FDE">
              <w:rPr>
                <w:rFonts w:ascii="Arial" w:hAnsi="Arial" w:cs="Arial"/>
              </w:rPr>
              <w:t>Gestión de Control Interno</w:t>
            </w:r>
          </w:p>
        </w:tc>
        <w:tc>
          <w:tcPr>
            <w:tcW w:w="1843" w:type="dxa"/>
          </w:tcPr>
          <w:p w14:paraId="5BC4474B" w14:textId="0FF43DED" w:rsidR="00E80E39" w:rsidRPr="00A21FDE" w:rsidRDefault="00E80E39" w:rsidP="00040126">
            <w:pPr>
              <w:spacing w:before="120"/>
              <w:jc w:val="both"/>
              <w:rPr>
                <w:rFonts w:ascii="Arial" w:hAnsi="Arial" w:cs="Arial"/>
                <w:lang w:val="es-CO"/>
              </w:rPr>
            </w:pPr>
            <w:r w:rsidRPr="00A21FDE">
              <w:rPr>
                <w:rFonts w:ascii="Arial" w:hAnsi="Arial" w:cs="Arial"/>
                <w:lang w:val="es-CO"/>
              </w:rPr>
              <w:t>Cuatrimestral o cada vez que se realiza una modificación</w:t>
            </w:r>
          </w:p>
        </w:tc>
        <w:tc>
          <w:tcPr>
            <w:tcW w:w="2415" w:type="dxa"/>
          </w:tcPr>
          <w:p w14:paraId="25A321C0" w14:textId="5AA69905" w:rsidR="00182FED" w:rsidRDefault="00182FED" w:rsidP="00040126">
            <w:pPr>
              <w:spacing w:before="120"/>
              <w:rPr>
                <w:rFonts w:ascii="Arial" w:hAnsi="Arial" w:cs="Arial"/>
                <w:lang w:val="es-CO"/>
              </w:rPr>
            </w:pPr>
            <w:r>
              <w:rPr>
                <w:rFonts w:ascii="Arial" w:hAnsi="Arial" w:cs="Arial"/>
                <w:lang w:val="es-CO"/>
              </w:rPr>
              <w:t xml:space="preserve">                 </w:t>
            </w:r>
            <w:r w:rsidRPr="009546CB">
              <w:rPr>
                <w:rFonts w:ascii="Arial" w:hAnsi="Arial" w:cs="Arial"/>
                <w:lang w:val="es-CO"/>
              </w:rPr>
              <w:t>Comunidad</w:t>
            </w:r>
          </w:p>
          <w:p w14:paraId="7E527EC4" w14:textId="77777777" w:rsidR="00182FED" w:rsidRDefault="00182FED" w:rsidP="00040126">
            <w:pPr>
              <w:spacing w:before="120"/>
              <w:jc w:val="center"/>
              <w:rPr>
                <w:rFonts w:ascii="Arial" w:hAnsi="Arial" w:cs="Arial"/>
                <w:lang w:val="es-CO"/>
              </w:rPr>
            </w:pPr>
            <w:r w:rsidRPr="009546CB">
              <w:rPr>
                <w:rFonts w:ascii="Arial" w:hAnsi="Arial" w:cs="Arial"/>
                <w:lang w:val="es-CO"/>
              </w:rPr>
              <w:t>Entidades</w:t>
            </w:r>
            <w:r>
              <w:rPr>
                <w:rFonts w:ascii="Arial" w:hAnsi="Arial" w:cs="Arial"/>
                <w:lang w:val="es-CO"/>
              </w:rPr>
              <w:t xml:space="preserve"> externas</w:t>
            </w:r>
          </w:p>
          <w:p w14:paraId="1E89B380" w14:textId="0B95D894" w:rsidR="00182FED" w:rsidRDefault="00182FED" w:rsidP="00040126">
            <w:pPr>
              <w:spacing w:before="120"/>
              <w:jc w:val="both"/>
              <w:rPr>
                <w:rFonts w:ascii="Arial" w:hAnsi="Arial" w:cs="Arial"/>
                <w:lang w:val="es-CO"/>
              </w:rPr>
            </w:pPr>
            <w:r>
              <w:rPr>
                <w:rFonts w:ascii="Arial" w:hAnsi="Arial" w:cs="Arial"/>
                <w:lang w:val="es-CO"/>
              </w:rPr>
              <w:t xml:space="preserve">    </w:t>
            </w:r>
            <w:r w:rsidRPr="009546CB">
              <w:rPr>
                <w:rFonts w:ascii="Arial" w:hAnsi="Arial" w:cs="Arial"/>
                <w:lang w:val="es-CO"/>
              </w:rPr>
              <w:t>Empleados y contratistas</w:t>
            </w:r>
          </w:p>
          <w:p w14:paraId="1D9CAC46" w14:textId="77777777" w:rsidR="00182FED" w:rsidRDefault="00182FED" w:rsidP="00040126">
            <w:pPr>
              <w:spacing w:before="120"/>
              <w:jc w:val="center"/>
              <w:rPr>
                <w:rFonts w:ascii="Arial" w:hAnsi="Arial" w:cs="Arial"/>
                <w:lang w:val="es-CO"/>
              </w:rPr>
            </w:pPr>
          </w:p>
          <w:p w14:paraId="45CE3AD7" w14:textId="3DD61200" w:rsidR="00E80E39" w:rsidRPr="00E6212E" w:rsidRDefault="00182FED" w:rsidP="00040126">
            <w:pPr>
              <w:spacing w:before="120"/>
              <w:jc w:val="both"/>
              <w:rPr>
                <w:rFonts w:ascii="Arial" w:hAnsi="Arial" w:cs="Arial"/>
                <w:lang w:val="es-CO"/>
              </w:rPr>
            </w:pPr>
            <w:r w:rsidRPr="00E6212E">
              <w:rPr>
                <w:rFonts w:ascii="Arial" w:hAnsi="Arial" w:cs="Arial"/>
                <w:lang w:val="es-CO"/>
              </w:rPr>
              <w:t xml:space="preserve"> </w:t>
            </w:r>
          </w:p>
        </w:tc>
      </w:tr>
    </w:tbl>
    <w:p w14:paraId="27CD294D" w14:textId="04B62B85" w:rsidR="009A02D4" w:rsidRDefault="009A02D4" w:rsidP="00C540B8">
      <w:pPr>
        <w:tabs>
          <w:tab w:val="left" w:pos="9100"/>
        </w:tabs>
        <w:spacing w:before="3" w:after="1"/>
        <w:rPr>
          <w:rFonts w:ascii="Arial" w:hAnsi="Arial" w:cs="Arial"/>
        </w:rPr>
      </w:pPr>
    </w:p>
    <w:p w14:paraId="5BB037CD" w14:textId="12598CF1" w:rsidR="009A02D4" w:rsidRDefault="009A02D4" w:rsidP="00C540B8">
      <w:pPr>
        <w:tabs>
          <w:tab w:val="left" w:pos="9100"/>
        </w:tabs>
        <w:spacing w:before="3" w:after="1"/>
        <w:rPr>
          <w:rFonts w:ascii="Arial" w:hAnsi="Arial" w:cs="Arial"/>
        </w:rPr>
      </w:pPr>
    </w:p>
    <w:p w14:paraId="1080A862" w14:textId="32C87F3C" w:rsidR="009A02D4" w:rsidRDefault="009A02D4" w:rsidP="00C540B8">
      <w:pPr>
        <w:tabs>
          <w:tab w:val="left" w:pos="9100"/>
        </w:tabs>
        <w:spacing w:before="3" w:after="1"/>
        <w:rPr>
          <w:rFonts w:ascii="Arial" w:hAnsi="Arial" w:cs="Arial"/>
        </w:rPr>
      </w:pPr>
    </w:p>
    <w:p w14:paraId="1AE1A88F" w14:textId="77777777" w:rsidR="00E6212E" w:rsidRDefault="00E6212E" w:rsidP="00C540B8">
      <w:pPr>
        <w:tabs>
          <w:tab w:val="left" w:pos="9100"/>
        </w:tabs>
        <w:spacing w:before="3" w:after="1"/>
        <w:rPr>
          <w:rFonts w:ascii="Arial" w:hAnsi="Arial" w:cs="Arial"/>
        </w:rPr>
      </w:pPr>
    </w:p>
    <w:p w14:paraId="169D89BE" w14:textId="77777777" w:rsidR="00E6212E" w:rsidRDefault="00E6212E" w:rsidP="00C540B8">
      <w:pPr>
        <w:tabs>
          <w:tab w:val="left" w:pos="9100"/>
        </w:tabs>
        <w:spacing w:before="3" w:after="1"/>
        <w:rPr>
          <w:rFonts w:ascii="Arial" w:hAnsi="Arial" w:cs="Arial"/>
        </w:rPr>
      </w:pPr>
    </w:p>
    <w:p w14:paraId="34C822EF" w14:textId="77777777" w:rsidR="00E6212E" w:rsidRDefault="00E6212E" w:rsidP="00C540B8">
      <w:pPr>
        <w:tabs>
          <w:tab w:val="left" w:pos="9100"/>
        </w:tabs>
        <w:spacing w:before="3" w:after="1"/>
        <w:rPr>
          <w:rFonts w:ascii="Arial" w:hAnsi="Arial" w:cs="Arial"/>
        </w:rPr>
      </w:pPr>
    </w:p>
    <w:p w14:paraId="575769B4" w14:textId="77777777" w:rsidR="00E6212E" w:rsidRDefault="00E6212E" w:rsidP="00C540B8">
      <w:pPr>
        <w:tabs>
          <w:tab w:val="left" w:pos="9100"/>
        </w:tabs>
        <w:spacing w:before="3" w:after="1"/>
        <w:rPr>
          <w:rFonts w:ascii="Arial" w:hAnsi="Arial" w:cs="Arial"/>
        </w:rPr>
      </w:pPr>
    </w:p>
    <w:p w14:paraId="73779C91" w14:textId="77777777" w:rsidR="00E6212E" w:rsidRDefault="00E6212E" w:rsidP="00C540B8">
      <w:pPr>
        <w:tabs>
          <w:tab w:val="left" w:pos="9100"/>
        </w:tabs>
        <w:spacing w:before="3" w:after="1"/>
        <w:rPr>
          <w:rFonts w:ascii="Arial" w:hAnsi="Arial" w:cs="Arial"/>
        </w:rPr>
      </w:pPr>
    </w:p>
    <w:tbl>
      <w:tblPr>
        <w:tblStyle w:val="TableNormal"/>
        <w:tblpPr w:leftFromText="141" w:rightFromText="141" w:vertAnchor="text" w:horzAnchor="margin" w:tblpXSpec="center" w:tblpY="69"/>
        <w:tblW w:w="13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1"/>
        <w:gridCol w:w="5679"/>
        <w:gridCol w:w="2127"/>
        <w:gridCol w:w="2126"/>
        <w:gridCol w:w="1559"/>
      </w:tblGrid>
      <w:tr w:rsidR="009E579C" w:rsidRPr="00A21FDE" w14:paraId="54592376" w14:textId="685AD9F9" w:rsidTr="00B04EA9">
        <w:trPr>
          <w:trHeight w:val="506"/>
        </w:trPr>
        <w:tc>
          <w:tcPr>
            <w:tcW w:w="2131" w:type="dxa"/>
            <w:shd w:val="clear" w:color="auto" w:fill="70AD47" w:themeFill="accent6"/>
          </w:tcPr>
          <w:p w14:paraId="0B95D326" w14:textId="77777777" w:rsidR="00E55EAF" w:rsidRDefault="00E55EAF" w:rsidP="00E55EAF">
            <w:pPr>
              <w:pStyle w:val="TableParagraph"/>
              <w:spacing w:before="122"/>
              <w:jc w:val="center"/>
              <w:rPr>
                <w:b/>
              </w:rPr>
            </w:pPr>
            <w:bookmarkStart w:id="1" w:name="_Hlk100062825"/>
            <w:r w:rsidRPr="00A21FDE">
              <w:rPr>
                <w:b/>
              </w:rPr>
              <w:lastRenderedPageBreak/>
              <w:t>ASPECTOS</w:t>
            </w:r>
          </w:p>
          <w:p w14:paraId="0A803D63" w14:textId="0DD21A12" w:rsidR="009E579C" w:rsidRPr="00A21FDE" w:rsidRDefault="00E55EAF" w:rsidP="00E55EAF">
            <w:pPr>
              <w:pStyle w:val="TableParagraph"/>
              <w:spacing w:before="122"/>
              <w:ind w:left="748"/>
              <w:rPr>
                <w:b/>
              </w:rPr>
            </w:pPr>
            <w:r>
              <w:rPr>
                <w:b/>
              </w:rPr>
              <w:t>(Que)</w:t>
            </w:r>
          </w:p>
        </w:tc>
        <w:tc>
          <w:tcPr>
            <w:tcW w:w="5679" w:type="dxa"/>
            <w:shd w:val="clear" w:color="auto" w:fill="70AD47" w:themeFill="accent6"/>
          </w:tcPr>
          <w:p w14:paraId="544DC50F" w14:textId="77777777" w:rsidR="00E55EAF" w:rsidRPr="00CD15EE" w:rsidRDefault="00E55EAF" w:rsidP="00E55EAF">
            <w:pPr>
              <w:pStyle w:val="TableParagraph"/>
              <w:spacing w:before="122"/>
              <w:ind w:right="2959"/>
              <w:rPr>
                <w:b/>
              </w:rPr>
            </w:pPr>
            <w:r w:rsidRPr="00CD15EE">
              <w:rPr>
                <w:b/>
              </w:rPr>
              <w:t>DESCRIPCIÓN</w:t>
            </w:r>
          </w:p>
          <w:p w14:paraId="74BFBA15" w14:textId="468DB5AD" w:rsidR="009E579C" w:rsidRPr="00A21FDE" w:rsidRDefault="00E55EAF" w:rsidP="00E55EAF">
            <w:pPr>
              <w:pStyle w:val="TableParagraph"/>
              <w:spacing w:before="122"/>
              <w:ind w:right="2959"/>
              <w:rPr>
                <w:b/>
              </w:rPr>
            </w:pPr>
            <w:r>
              <w:rPr>
                <w:b/>
              </w:rPr>
              <w:t>(Como)</w:t>
            </w:r>
          </w:p>
        </w:tc>
        <w:tc>
          <w:tcPr>
            <w:tcW w:w="2127" w:type="dxa"/>
            <w:shd w:val="clear" w:color="auto" w:fill="70AD47" w:themeFill="accent6"/>
          </w:tcPr>
          <w:p w14:paraId="1886CC62" w14:textId="77777777" w:rsidR="00E55EAF" w:rsidRDefault="00E55EAF" w:rsidP="00E55EAF">
            <w:pPr>
              <w:pStyle w:val="TableParagraph"/>
              <w:spacing w:before="1" w:line="237" w:lineRule="exact"/>
              <w:ind w:left="69"/>
              <w:jc w:val="center"/>
              <w:rPr>
                <w:b/>
              </w:rPr>
            </w:pPr>
            <w:r w:rsidRPr="00A21FDE">
              <w:rPr>
                <w:b/>
              </w:rPr>
              <w:t>PROCESO RESPONSABLE</w:t>
            </w:r>
          </w:p>
          <w:p w14:paraId="7A529D87" w14:textId="065B8AB2" w:rsidR="009E579C" w:rsidRPr="00A21FDE" w:rsidRDefault="00E55EAF" w:rsidP="00E55EAF">
            <w:pPr>
              <w:pStyle w:val="TableParagraph"/>
              <w:spacing w:before="1" w:line="237" w:lineRule="exact"/>
              <w:ind w:left="69"/>
              <w:jc w:val="center"/>
              <w:rPr>
                <w:b/>
              </w:rPr>
            </w:pPr>
            <w:r>
              <w:rPr>
                <w:b/>
              </w:rPr>
              <w:t>(Quién)</w:t>
            </w:r>
          </w:p>
        </w:tc>
        <w:tc>
          <w:tcPr>
            <w:tcW w:w="2126" w:type="dxa"/>
            <w:shd w:val="clear" w:color="auto" w:fill="70AD47" w:themeFill="accent6"/>
          </w:tcPr>
          <w:p w14:paraId="45B0477B" w14:textId="77777777" w:rsidR="009E579C" w:rsidRPr="00A21FDE" w:rsidRDefault="009E579C" w:rsidP="009E579C">
            <w:pPr>
              <w:pStyle w:val="TableParagraph"/>
              <w:spacing w:line="248" w:lineRule="exact"/>
              <w:ind w:left="154" w:right="147"/>
              <w:jc w:val="center"/>
              <w:rPr>
                <w:b/>
              </w:rPr>
            </w:pPr>
            <w:r w:rsidRPr="00A21FDE">
              <w:rPr>
                <w:b/>
              </w:rPr>
              <w:t>TIEMPO</w:t>
            </w:r>
          </w:p>
          <w:p w14:paraId="16B30211" w14:textId="77777777" w:rsidR="009E579C" w:rsidRDefault="009E579C" w:rsidP="009E579C">
            <w:pPr>
              <w:pStyle w:val="TableParagraph"/>
              <w:spacing w:before="1" w:line="237" w:lineRule="exact"/>
              <w:ind w:left="154" w:right="150"/>
              <w:jc w:val="center"/>
              <w:rPr>
                <w:b/>
              </w:rPr>
            </w:pPr>
            <w:r w:rsidRPr="00A21FDE">
              <w:rPr>
                <w:b/>
              </w:rPr>
              <w:t>PUBLICACIÓN</w:t>
            </w:r>
          </w:p>
          <w:p w14:paraId="10DEF491" w14:textId="6C630B7B" w:rsidR="009E579C" w:rsidRPr="00A21FDE" w:rsidRDefault="009E579C" w:rsidP="009E579C">
            <w:pPr>
              <w:pStyle w:val="TableParagraph"/>
              <w:spacing w:before="1" w:line="237" w:lineRule="exact"/>
              <w:ind w:left="154" w:right="150"/>
              <w:jc w:val="center"/>
              <w:rPr>
                <w:b/>
              </w:rPr>
            </w:pPr>
            <w:r>
              <w:rPr>
                <w:b/>
              </w:rPr>
              <w:t>(Cuándo)</w:t>
            </w:r>
          </w:p>
        </w:tc>
        <w:tc>
          <w:tcPr>
            <w:tcW w:w="1559" w:type="dxa"/>
            <w:shd w:val="clear" w:color="auto" w:fill="70AD47" w:themeFill="accent6"/>
          </w:tcPr>
          <w:p w14:paraId="470A5D8A" w14:textId="77777777" w:rsidR="009E579C" w:rsidRDefault="009E579C" w:rsidP="009E579C">
            <w:pPr>
              <w:pStyle w:val="TableParagraph"/>
              <w:spacing w:line="248" w:lineRule="exact"/>
              <w:ind w:right="147"/>
              <w:jc w:val="center"/>
              <w:rPr>
                <w:b/>
              </w:rPr>
            </w:pPr>
            <w:r>
              <w:rPr>
                <w:b/>
              </w:rPr>
              <w:t>RECEPTOR</w:t>
            </w:r>
          </w:p>
          <w:p w14:paraId="00690E83" w14:textId="42D6FF60" w:rsidR="009E579C" w:rsidRPr="00A21FDE" w:rsidRDefault="009E579C" w:rsidP="009E579C">
            <w:pPr>
              <w:pStyle w:val="TableParagraph"/>
              <w:spacing w:line="248" w:lineRule="exact"/>
              <w:ind w:left="154" w:right="147"/>
              <w:jc w:val="center"/>
              <w:rPr>
                <w:b/>
              </w:rPr>
            </w:pPr>
            <w:r>
              <w:rPr>
                <w:b/>
              </w:rPr>
              <w:t>(A quien)</w:t>
            </w:r>
          </w:p>
        </w:tc>
      </w:tr>
      <w:tr w:rsidR="009E579C" w:rsidRPr="00A21FDE" w14:paraId="4F7DBCD7" w14:textId="595E5E07" w:rsidTr="00B04EA9">
        <w:trPr>
          <w:trHeight w:val="1134"/>
        </w:trPr>
        <w:tc>
          <w:tcPr>
            <w:tcW w:w="2131" w:type="dxa"/>
          </w:tcPr>
          <w:p w14:paraId="7AB235F6" w14:textId="77777777" w:rsidR="009E579C" w:rsidRPr="00E6212E" w:rsidRDefault="009E579C" w:rsidP="00CF36B9">
            <w:pPr>
              <w:spacing w:before="120"/>
              <w:jc w:val="center"/>
              <w:rPr>
                <w:rFonts w:ascii="Arial" w:hAnsi="Arial" w:cs="Arial"/>
                <w:sz w:val="20"/>
                <w:szCs w:val="20"/>
              </w:rPr>
            </w:pPr>
            <w:r w:rsidRPr="00E6212E">
              <w:rPr>
                <w:rFonts w:ascii="Arial" w:hAnsi="Arial" w:cs="Arial"/>
                <w:sz w:val="20"/>
                <w:szCs w:val="20"/>
              </w:rPr>
              <w:t>Informes de empalme</w:t>
            </w:r>
          </w:p>
        </w:tc>
        <w:tc>
          <w:tcPr>
            <w:tcW w:w="5679" w:type="dxa"/>
          </w:tcPr>
          <w:p w14:paraId="21CD253E" w14:textId="77777777" w:rsidR="009E579C" w:rsidRPr="00E6212E" w:rsidRDefault="009E579C" w:rsidP="009A02D4">
            <w:pPr>
              <w:spacing w:before="120"/>
              <w:jc w:val="both"/>
              <w:rPr>
                <w:rFonts w:ascii="Arial" w:hAnsi="Arial" w:cs="Arial"/>
                <w:sz w:val="20"/>
                <w:szCs w:val="20"/>
                <w:lang w:val="es-CO"/>
              </w:rPr>
            </w:pPr>
            <w:r w:rsidRPr="00E6212E">
              <w:rPr>
                <w:rFonts w:ascii="Arial" w:hAnsi="Arial" w:cs="Arial"/>
                <w:sz w:val="20"/>
                <w:szCs w:val="20"/>
                <w:lang w:val="es-CO"/>
              </w:rPr>
              <w:t>La entidad publica el informe de empalme del representante legal, cuando haya un cambio del mismo.</w:t>
            </w:r>
          </w:p>
          <w:p w14:paraId="561A6D33" w14:textId="77777777" w:rsidR="009E579C" w:rsidRPr="00E6212E" w:rsidRDefault="009E579C" w:rsidP="009A02D4">
            <w:pPr>
              <w:spacing w:before="120"/>
              <w:jc w:val="both"/>
              <w:rPr>
                <w:rFonts w:ascii="Arial" w:hAnsi="Arial" w:cs="Arial"/>
                <w:sz w:val="20"/>
                <w:szCs w:val="20"/>
                <w:lang w:val="es-CO"/>
              </w:rPr>
            </w:pPr>
            <w:r w:rsidRPr="00E6212E">
              <w:rPr>
                <w:rFonts w:ascii="Arial" w:hAnsi="Arial" w:cs="Arial"/>
                <w:sz w:val="20"/>
                <w:szCs w:val="20"/>
                <w:lang w:val="es-CO"/>
              </w:rPr>
              <w:t>Se debe publicar cuando haya un cambio del representante legal y antes de desvincularse de la entidad.</w:t>
            </w:r>
          </w:p>
        </w:tc>
        <w:tc>
          <w:tcPr>
            <w:tcW w:w="2127" w:type="dxa"/>
          </w:tcPr>
          <w:p w14:paraId="4EDC27C6" w14:textId="77777777" w:rsidR="009E579C" w:rsidRPr="00E6212E" w:rsidRDefault="009E579C" w:rsidP="009A02D4">
            <w:pPr>
              <w:spacing w:before="120"/>
              <w:jc w:val="center"/>
              <w:rPr>
                <w:rFonts w:ascii="Arial" w:hAnsi="Arial" w:cs="Arial"/>
                <w:sz w:val="20"/>
                <w:szCs w:val="20"/>
              </w:rPr>
            </w:pPr>
            <w:r w:rsidRPr="00E6212E">
              <w:rPr>
                <w:rFonts w:ascii="Arial" w:hAnsi="Arial" w:cs="Arial"/>
                <w:sz w:val="20"/>
                <w:szCs w:val="20"/>
              </w:rPr>
              <w:t>Gestión Gerencial</w:t>
            </w:r>
          </w:p>
          <w:p w14:paraId="6EEEC67F" w14:textId="77777777" w:rsidR="009E579C" w:rsidRPr="00E6212E" w:rsidRDefault="009E579C" w:rsidP="009A02D4">
            <w:pPr>
              <w:spacing w:before="120"/>
              <w:jc w:val="center"/>
              <w:rPr>
                <w:rFonts w:ascii="Arial" w:hAnsi="Arial" w:cs="Arial"/>
                <w:sz w:val="20"/>
                <w:szCs w:val="20"/>
              </w:rPr>
            </w:pPr>
            <w:r w:rsidRPr="00E6212E">
              <w:rPr>
                <w:rFonts w:ascii="Arial" w:hAnsi="Arial" w:cs="Arial"/>
                <w:sz w:val="20"/>
                <w:szCs w:val="20"/>
              </w:rPr>
              <w:t>Gestión Administrativa</w:t>
            </w:r>
          </w:p>
        </w:tc>
        <w:tc>
          <w:tcPr>
            <w:tcW w:w="2126" w:type="dxa"/>
          </w:tcPr>
          <w:p w14:paraId="5941E1BC" w14:textId="77777777" w:rsidR="009E579C" w:rsidRPr="00E6212E" w:rsidRDefault="009E579C" w:rsidP="009A02D4">
            <w:pPr>
              <w:spacing w:before="120"/>
              <w:jc w:val="both"/>
              <w:rPr>
                <w:rFonts w:ascii="Arial" w:hAnsi="Arial" w:cs="Arial"/>
                <w:sz w:val="20"/>
                <w:szCs w:val="20"/>
                <w:lang w:val="es-CO"/>
              </w:rPr>
            </w:pPr>
            <w:r w:rsidRPr="00E6212E">
              <w:rPr>
                <w:rFonts w:ascii="Arial" w:hAnsi="Arial" w:cs="Arial"/>
                <w:sz w:val="20"/>
                <w:szCs w:val="20"/>
                <w:lang w:val="es-CO"/>
              </w:rPr>
              <w:t>Se envía cada vez que se realiza una modificación</w:t>
            </w:r>
          </w:p>
        </w:tc>
        <w:tc>
          <w:tcPr>
            <w:tcW w:w="1559" w:type="dxa"/>
          </w:tcPr>
          <w:p w14:paraId="0A09D7C0" w14:textId="77777777" w:rsidR="00182FED" w:rsidRPr="00E6212E" w:rsidRDefault="00182FED" w:rsidP="00B04EA9">
            <w:pPr>
              <w:spacing w:before="120"/>
              <w:jc w:val="center"/>
              <w:rPr>
                <w:rFonts w:ascii="Arial" w:hAnsi="Arial" w:cs="Arial"/>
                <w:sz w:val="20"/>
                <w:szCs w:val="20"/>
                <w:lang w:val="es-CO"/>
              </w:rPr>
            </w:pPr>
            <w:r w:rsidRPr="00E6212E">
              <w:rPr>
                <w:rFonts w:ascii="Arial" w:hAnsi="Arial" w:cs="Arial"/>
                <w:sz w:val="20"/>
                <w:szCs w:val="20"/>
                <w:lang w:val="es-CO"/>
              </w:rPr>
              <w:t>Empleados y contratistas</w:t>
            </w:r>
          </w:p>
          <w:p w14:paraId="36A68B16" w14:textId="77777777" w:rsidR="00182FED" w:rsidRPr="00E6212E" w:rsidRDefault="00182FED" w:rsidP="00182FED">
            <w:pPr>
              <w:spacing w:before="120"/>
              <w:jc w:val="center"/>
              <w:rPr>
                <w:rFonts w:ascii="Arial" w:hAnsi="Arial" w:cs="Arial"/>
                <w:sz w:val="20"/>
                <w:szCs w:val="20"/>
                <w:lang w:val="es-CO"/>
              </w:rPr>
            </w:pPr>
          </w:p>
          <w:p w14:paraId="144A135B" w14:textId="77777777" w:rsidR="009E579C" w:rsidRPr="00E6212E" w:rsidRDefault="009E579C" w:rsidP="009A02D4">
            <w:pPr>
              <w:spacing w:before="120"/>
              <w:jc w:val="both"/>
              <w:rPr>
                <w:rFonts w:ascii="Arial" w:hAnsi="Arial" w:cs="Arial"/>
                <w:sz w:val="20"/>
                <w:szCs w:val="20"/>
              </w:rPr>
            </w:pPr>
          </w:p>
        </w:tc>
      </w:tr>
      <w:tr w:rsidR="009E579C" w:rsidRPr="00A21FDE" w14:paraId="1E779E6C" w14:textId="78D53FA1" w:rsidTr="00B04EA9">
        <w:trPr>
          <w:trHeight w:val="1133"/>
        </w:trPr>
        <w:tc>
          <w:tcPr>
            <w:tcW w:w="2131" w:type="dxa"/>
          </w:tcPr>
          <w:p w14:paraId="25C27241" w14:textId="77777777" w:rsidR="009E579C" w:rsidRPr="00E6212E" w:rsidRDefault="009E579C" w:rsidP="00CF36B9">
            <w:pPr>
              <w:spacing w:before="120"/>
              <w:jc w:val="center"/>
              <w:rPr>
                <w:rFonts w:ascii="Arial" w:hAnsi="Arial" w:cs="Arial"/>
                <w:sz w:val="20"/>
                <w:szCs w:val="20"/>
              </w:rPr>
            </w:pPr>
            <w:r w:rsidRPr="00E6212E">
              <w:rPr>
                <w:rFonts w:ascii="Arial" w:hAnsi="Arial" w:cs="Arial"/>
                <w:sz w:val="20"/>
                <w:szCs w:val="20"/>
              </w:rPr>
              <w:t>Información para población vulnerable</w:t>
            </w:r>
          </w:p>
        </w:tc>
        <w:tc>
          <w:tcPr>
            <w:tcW w:w="5679" w:type="dxa"/>
          </w:tcPr>
          <w:p w14:paraId="2FA5DB8A" w14:textId="77777777" w:rsidR="009E579C" w:rsidRPr="00E6212E" w:rsidRDefault="009E579C" w:rsidP="009A02D4">
            <w:pPr>
              <w:spacing w:before="120"/>
              <w:jc w:val="both"/>
              <w:rPr>
                <w:rFonts w:ascii="Arial" w:hAnsi="Arial" w:cs="Arial"/>
                <w:sz w:val="20"/>
                <w:szCs w:val="20"/>
                <w:lang w:val="es-CO"/>
              </w:rPr>
            </w:pPr>
            <w:r w:rsidRPr="00E6212E">
              <w:rPr>
                <w:rFonts w:ascii="Arial" w:hAnsi="Arial" w:cs="Arial"/>
                <w:sz w:val="20"/>
                <w:szCs w:val="20"/>
                <w:lang w:val="es-CO"/>
              </w:rPr>
              <w:t>La entidad pública las normas, la política, los programas y los proyectos dirigidos a población vulnerable (madre cabeza de familia, desplazado, personas en condición de discapacidad, familias en condición de pobreza, niños, adulto mayor, etnias, desplazados, reinsertados), de acuerdo con su misión.</w:t>
            </w:r>
          </w:p>
          <w:p w14:paraId="08E41241" w14:textId="77777777" w:rsidR="009E579C" w:rsidRPr="00E6212E" w:rsidRDefault="009E579C" w:rsidP="009A02D4">
            <w:pPr>
              <w:spacing w:before="120"/>
              <w:jc w:val="both"/>
              <w:rPr>
                <w:rFonts w:ascii="Arial" w:hAnsi="Arial" w:cs="Arial"/>
                <w:sz w:val="20"/>
                <w:szCs w:val="20"/>
                <w:lang w:val="es-CO"/>
              </w:rPr>
            </w:pPr>
            <w:r w:rsidRPr="00E6212E">
              <w:rPr>
                <w:rFonts w:ascii="Arial" w:hAnsi="Arial" w:cs="Arial"/>
                <w:sz w:val="20"/>
                <w:szCs w:val="20"/>
                <w:lang w:val="es-CO"/>
              </w:rPr>
              <w:t>Cuando se trate de programas o proyectos, debe publicar el avance de los mismos, cada 3 meses.</w:t>
            </w:r>
          </w:p>
        </w:tc>
        <w:tc>
          <w:tcPr>
            <w:tcW w:w="2127" w:type="dxa"/>
          </w:tcPr>
          <w:p w14:paraId="309D0847" w14:textId="5C814083" w:rsidR="009E579C" w:rsidRPr="00E6212E" w:rsidRDefault="009E579C" w:rsidP="009A02D4">
            <w:pPr>
              <w:spacing w:before="120"/>
              <w:jc w:val="center"/>
              <w:rPr>
                <w:rFonts w:ascii="Arial" w:hAnsi="Arial" w:cs="Arial"/>
                <w:sz w:val="20"/>
                <w:szCs w:val="20"/>
                <w:lang w:val="es-CO"/>
              </w:rPr>
            </w:pPr>
            <w:r w:rsidRPr="00E6212E">
              <w:rPr>
                <w:rFonts w:ascii="Arial" w:hAnsi="Arial" w:cs="Arial"/>
                <w:sz w:val="20"/>
                <w:szCs w:val="20"/>
                <w:lang w:val="es-CO"/>
              </w:rPr>
              <w:t>Gestión de Planeación</w:t>
            </w:r>
          </w:p>
          <w:p w14:paraId="13535C45" w14:textId="77777777" w:rsidR="009E579C" w:rsidRPr="00E6212E" w:rsidRDefault="009E579C" w:rsidP="009A02D4">
            <w:pPr>
              <w:spacing w:before="120"/>
              <w:jc w:val="center"/>
              <w:rPr>
                <w:rFonts w:ascii="Arial" w:hAnsi="Arial" w:cs="Arial"/>
                <w:sz w:val="20"/>
                <w:szCs w:val="20"/>
                <w:lang w:val="es-CO"/>
              </w:rPr>
            </w:pPr>
            <w:r w:rsidRPr="00E6212E">
              <w:rPr>
                <w:rFonts w:ascii="Arial" w:hAnsi="Arial" w:cs="Arial"/>
                <w:sz w:val="20"/>
                <w:szCs w:val="20"/>
                <w:lang w:val="es-CO"/>
              </w:rPr>
              <w:t>Gestión de Vivienda Social</w:t>
            </w:r>
          </w:p>
          <w:p w14:paraId="000779B2" w14:textId="62BF07D3" w:rsidR="009E579C" w:rsidRPr="00E6212E" w:rsidRDefault="009E579C" w:rsidP="009A02D4">
            <w:pPr>
              <w:spacing w:before="120"/>
              <w:jc w:val="center"/>
              <w:rPr>
                <w:rFonts w:ascii="Arial" w:hAnsi="Arial" w:cs="Arial"/>
                <w:sz w:val="20"/>
                <w:szCs w:val="20"/>
              </w:rPr>
            </w:pPr>
            <w:r w:rsidRPr="00E6212E">
              <w:rPr>
                <w:rFonts w:ascii="Arial" w:hAnsi="Arial" w:cs="Arial"/>
                <w:sz w:val="20"/>
                <w:szCs w:val="20"/>
              </w:rPr>
              <w:t>Gestion de Desarrollo Urbano</w:t>
            </w:r>
          </w:p>
        </w:tc>
        <w:tc>
          <w:tcPr>
            <w:tcW w:w="2126" w:type="dxa"/>
          </w:tcPr>
          <w:p w14:paraId="39D43EBD" w14:textId="77777777" w:rsidR="009E579C" w:rsidRPr="00E6212E" w:rsidRDefault="009E579C" w:rsidP="009A02D4">
            <w:pPr>
              <w:spacing w:before="120"/>
              <w:jc w:val="both"/>
              <w:rPr>
                <w:rFonts w:ascii="Arial" w:hAnsi="Arial" w:cs="Arial"/>
                <w:sz w:val="20"/>
                <w:szCs w:val="20"/>
                <w:lang w:val="es-CO"/>
              </w:rPr>
            </w:pPr>
            <w:r w:rsidRPr="00E6212E">
              <w:rPr>
                <w:rFonts w:ascii="Arial" w:hAnsi="Arial" w:cs="Arial"/>
                <w:sz w:val="20"/>
                <w:szCs w:val="20"/>
                <w:lang w:val="es-CO"/>
              </w:rPr>
              <w:t>Trimestral o cada vez que se realiza una modificación</w:t>
            </w:r>
          </w:p>
        </w:tc>
        <w:tc>
          <w:tcPr>
            <w:tcW w:w="1559" w:type="dxa"/>
          </w:tcPr>
          <w:p w14:paraId="6AF667A8" w14:textId="77777777" w:rsidR="00182FED" w:rsidRPr="00E6212E" w:rsidRDefault="00182FED" w:rsidP="00182FED">
            <w:pPr>
              <w:spacing w:before="120"/>
              <w:jc w:val="center"/>
              <w:rPr>
                <w:rFonts w:ascii="Arial" w:hAnsi="Arial" w:cs="Arial"/>
                <w:sz w:val="20"/>
                <w:szCs w:val="20"/>
                <w:lang w:val="es-CO"/>
              </w:rPr>
            </w:pPr>
            <w:r w:rsidRPr="00E6212E">
              <w:rPr>
                <w:rFonts w:ascii="Arial" w:hAnsi="Arial" w:cs="Arial"/>
                <w:sz w:val="20"/>
                <w:szCs w:val="20"/>
                <w:lang w:val="es-CO"/>
              </w:rPr>
              <w:t>Comunidad</w:t>
            </w:r>
          </w:p>
          <w:p w14:paraId="09F3898D" w14:textId="77777777" w:rsidR="00182FED" w:rsidRPr="00E6212E" w:rsidRDefault="00182FED" w:rsidP="00182FED">
            <w:pPr>
              <w:spacing w:before="120"/>
              <w:jc w:val="center"/>
              <w:rPr>
                <w:rFonts w:ascii="Arial" w:hAnsi="Arial" w:cs="Arial"/>
                <w:sz w:val="20"/>
                <w:szCs w:val="20"/>
                <w:lang w:val="es-CO"/>
              </w:rPr>
            </w:pPr>
            <w:r w:rsidRPr="00E6212E">
              <w:rPr>
                <w:rFonts w:ascii="Arial" w:hAnsi="Arial" w:cs="Arial"/>
                <w:sz w:val="20"/>
                <w:szCs w:val="20"/>
                <w:lang w:val="es-CO"/>
              </w:rPr>
              <w:t>Entidades externas</w:t>
            </w:r>
          </w:p>
          <w:p w14:paraId="27F6FED2" w14:textId="77777777" w:rsidR="009E579C" w:rsidRPr="00E6212E" w:rsidRDefault="009E579C" w:rsidP="009A02D4">
            <w:pPr>
              <w:spacing w:before="120"/>
              <w:jc w:val="both"/>
              <w:rPr>
                <w:sz w:val="20"/>
                <w:szCs w:val="20"/>
              </w:rPr>
            </w:pPr>
          </w:p>
        </w:tc>
      </w:tr>
      <w:tr w:rsidR="009E579C" w:rsidRPr="00A21FDE" w14:paraId="6F128D46" w14:textId="499A9787" w:rsidTr="00E6212E">
        <w:trPr>
          <w:trHeight w:val="1744"/>
        </w:trPr>
        <w:tc>
          <w:tcPr>
            <w:tcW w:w="2131" w:type="dxa"/>
          </w:tcPr>
          <w:p w14:paraId="6E055A77" w14:textId="59AF536B" w:rsidR="009E579C" w:rsidRPr="00E6212E" w:rsidRDefault="009E579C" w:rsidP="00CF36B9">
            <w:pPr>
              <w:spacing w:before="120"/>
              <w:jc w:val="center"/>
              <w:rPr>
                <w:rFonts w:ascii="Arial" w:hAnsi="Arial" w:cs="Arial"/>
                <w:sz w:val="20"/>
                <w:szCs w:val="20"/>
              </w:rPr>
            </w:pPr>
            <w:r w:rsidRPr="00E6212E">
              <w:rPr>
                <w:rFonts w:ascii="Arial" w:hAnsi="Arial" w:cs="Arial"/>
                <w:sz w:val="20"/>
                <w:szCs w:val="20"/>
              </w:rPr>
              <w:t>Defense judicial</w:t>
            </w:r>
          </w:p>
        </w:tc>
        <w:tc>
          <w:tcPr>
            <w:tcW w:w="5679" w:type="dxa"/>
          </w:tcPr>
          <w:p w14:paraId="5E6C8123" w14:textId="77777777" w:rsidR="009E579C" w:rsidRPr="00E6212E" w:rsidRDefault="009E579C" w:rsidP="009A02D4">
            <w:pPr>
              <w:spacing w:before="120"/>
              <w:jc w:val="both"/>
              <w:rPr>
                <w:rFonts w:ascii="Arial" w:hAnsi="Arial" w:cs="Arial"/>
                <w:sz w:val="20"/>
                <w:szCs w:val="20"/>
                <w:lang w:val="es-CO"/>
              </w:rPr>
            </w:pPr>
            <w:r w:rsidRPr="00E6212E">
              <w:rPr>
                <w:rFonts w:ascii="Arial" w:hAnsi="Arial" w:cs="Arial"/>
                <w:sz w:val="20"/>
                <w:szCs w:val="20"/>
                <w:lang w:val="es-CO"/>
              </w:rPr>
              <w:t>Las entidades deben publicar, trimestralmente un informe sobre las demandas contra la entidad, incluyendo:</w:t>
            </w:r>
          </w:p>
          <w:p w14:paraId="03A309F0" w14:textId="77777777" w:rsidR="009E579C" w:rsidRPr="00E6212E" w:rsidRDefault="009E579C" w:rsidP="009A02D4">
            <w:pPr>
              <w:jc w:val="both"/>
              <w:rPr>
                <w:rFonts w:ascii="Arial" w:hAnsi="Arial" w:cs="Arial"/>
                <w:sz w:val="20"/>
                <w:szCs w:val="20"/>
                <w:lang w:val="es-CO"/>
              </w:rPr>
            </w:pPr>
            <w:r w:rsidRPr="00E6212E">
              <w:rPr>
                <w:rFonts w:ascii="Arial" w:hAnsi="Arial" w:cs="Arial"/>
                <w:sz w:val="20"/>
                <w:szCs w:val="20"/>
                <w:lang w:val="es-CO"/>
              </w:rPr>
              <w:t>Número de demandas.</w:t>
            </w:r>
          </w:p>
          <w:p w14:paraId="20C0F715" w14:textId="77777777" w:rsidR="009E579C" w:rsidRPr="00E6212E" w:rsidRDefault="009E579C" w:rsidP="009A02D4">
            <w:pPr>
              <w:jc w:val="both"/>
              <w:rPr>
                <w:rFonts w:ascii="Arial" w:hAnsi="Arial" w:cs="Arial"/>
                <w:sz w:val="20"/>
                <w:szCs w:val="20"/>
                <w:lang w:val="es-CO"/>
              </w:rPr>
            </w:pPr>
            <w:r w:rsidRPr="00E6212E">
              <w:rPr>
                <w:rFonts w:ascii="Arial" w:hAnsi="Arial" w:cs="Arial"/>
                <w:sz w:val="20"/>
                <w:szCs w:val="20"/>
                <w:lang w:val="es-CO"/>
              </w:rPr>
              <w:t>Estado en que se encuentra.</w:t>
            </w:r>
          </w:p>
          <w:p w14:paraId="25D3B1A1" w14:textId="77777777" w:rsidR="009E579C" w:rsidRPr="00E6212E" w:rsidRDefault="009E579C" w:rsidP="009A02D4">
            <w:pPr>
              <w:jc w:val="both"/>
              <w:rPr>
                <w:rFonts w:ascii="Arial" w:hAnsi="Arial" w:cs="Arial"/>
                <w:sz w:val="20"/>
                <w:szCs w:val="20"/>
                <w:lang w:val="es-CO"/>
              </w:rPr>
            </w:pPr>
            <w:r w:rsidRPr="00E6212E">
              <w:rPr>
                <w:rFonts w:ascii="Arial" w:hAnsi="Arial" w:cs="Arial"/>
                <w:sz w:val="20"/>
                <w:szCs w:val="20"/>
                <w:lang w:val="es-CO"/>
              </w:rPr>
              <w:t>Pretensión o cuantía de la demanda.</w:t>
            </w:r>
          </w:p>
          <w:p w14:paraId="45522E87" w14:textId="77777777" w:rsidR="009E579C" w:rsidRPr="00E6212E" w:rsidRDefault="009E579C" w:rsidP="009A02D4">
            <w:pPr>
              <w:jc w:val="both"/>
              <w:rPr>
                <w:rFonts w:ascii="Arial" w:hAnsi="Arial" w:cs="Arial"/>
                <w:sz w:val="20"/>
                <w:szCs w:val="20"/>
              </w:rPr>
            </w:pPr>
            <w:r w:rsidRPr="00E6212E">
              <w:rPr>
                <w:rFonts w:ascii="Arial" w:hAnsi="Arial" w:cs="Arial"/>
                <w:sz w:val="20"/>
                <w:szCs w:val="20"/>
              </w:rPr>
              <w:t>Riesgo de pérdida.</w:t>
            </w:r>
          </w:p>
        </w:tc>
        <w:tc>
          <w:tcPr>
            <w:tcW w:w="2127" w:type="dxa"/>
          </w:tcPr>
          <w:p w14:paraId="74DFA181" w14:textId="77777777" w:rsidR="00F01005" w:rsidRPr="00E6212E" w:rsidRDefault="00F01005" w:rsidP="009A02D4">
            <w:pPr>
              <w:spacing w:before="120"/>
              <w:jc w:val="center"/>
              <w:rPr>
                <w:rFonts w:ascii="Arial" w:hAnsi="Arial" w:cs="Arial"/>
                <w:sz w:val="20"/>
                <w:szCs w:val="20"/>
              </w:rPr>
            </w:pPr>
          </w:p>
          <w:p w14:paraId="7CCFBDFE" w14:textId="68485F44" w:rsidR="009E579C" w:rsidRPr="00E6212E" w:rsidRDefault="00F01005" w:rsidP="00F01005">
            <w:pPr>
              <w:spacing w:before="120"/>
              <w:rPr>
                <w:rFonts w:ascii="Arial" w:hAnsi="Arial" w:cs="Arial"/>
                <w:sz w:val="20"/>
                <w:szCs w:val="20"/>
              </w:rPr>
            </w:pPr>
            <w:r w:rsidRPr="00E6212E">
              <w:rPr>
                <w:rFonts w:ascii="Arial" w:hAnsi="Arial" w:cs="Arial"/>
                <w:sz w:val="20"/>
                <w:szCs w:val="20"/>
              </w:rPr>
              <w:t xml:space="preserve">  </w:t>
            </w:r>
            <w:r w:rsidR="009E579C" w:rsidRPr="00E6212E">
              <w:rPr>
                <w:rFonts w:ascii="Arial" w:hAnsi="Arial" w:cs="Arial"/>
                <w:sz w:val="20"/>
                <w:szCs w:val="20"/>
              </w:rPr>
              <w:t>Gestión Jurídica</w:t>
            </w:r>
          </w:p>
        </w:tc>
        <w:tc>
          <w:tcPr>
            <w:tcW w:w="2126" w:type="dxa"/>
          </w:tcPr>
          <w:p w14:paraId="48B8A804" w14:textId="77777777" w:rsidR="009E579C" w:rsidRPr="00E6212E" w:rsidRDefault="009E579C" w:rsidP="009A02D4">
            <w:pPr>
              <w:spacing w:before="120"/>
              <w:jc w:val="both"/>
              <w:rPr>
                <w:rFonts w:ascii="Arial" w:hAnsi="Arial" w:cs="Arial"/>
                <w:sz w:val="20"/>
                <w:szCs w:val="20"/>
                <w:lang w:val="es-CO"/>
              </w:rPr>
            </w:pPr>
            <w:r w:rsidRPr="00E6212E">
              <w:rPr>
                <w:rFonts w:ascii="Arial" w:hAnsi="Arial" w:cs="Arial"/>
                <w:sz w:val="20"/>
                <w:szCs w:val="20"/>
                <w:lang w:val="es-CO"/>
              </w:rPr>
              <w:t>Trimestral o cada vez que se realiza una modificación</w:t>
            </w:r>
          </w:p>
        </w:tc>
        <w:tc>
          <w:tcPr>
            <w:tcW w:w="1559" w:type="dxa"/>
          </w:tcPr>
          <w:p w14:paraId="2708B14D" w14:textId="10D85F22" w:rsidR="006D7804" w:rsidRPr="00E6212E" w:rsidRDefault="006D7804" w:rsidP="006D7804">
            <w:pPr>
              <w:spacing w:before="120"/>
              <w:rPr>
                <w:rFonts w:ascii="Arial" w:hAnsi="Arial" w:cs="Arial"/>
                <w:sz w:val="20"/>
                <w:szCs w:val="20"/>
                <w:lang w:val="es-CO"/>
              </w:rPr>
            </w:pPr>
            <w:r w:rsidRPr="00E6212E">
              <w:rPr>
                <w:rFonts w:ascii="Arial" w:hAnsi="Arial" w:cs="Arial"/>
                <w:sz w:val="20"/>
                <w:szCs w:val="20"/>
                <w:lang w:val="es-CO"/>
              </w:rPr>
              <w:t xml:space="preserve">   Comunidad</w:t>
            </w:r>
          </w:p>
          <w:p w14:paraId="13868D60" w14:textId="77777777" w:rsidR="006D7804" w:rsidRPr="00E6212E" w:rsidRDefault="006D7804" w:rsidP="006D7804">
            <w:pPr>
              <w:spacing w:before="120"/>
              <w:jc w:val="center"/>
              <w:rPr>
                <w:rFonts w:ascii="Arial" w:hAnsi="Arial" w:cs="Arial"/>
                <w:sz w:val="20"/>
                <w:szCs w:val="20"/>
                <w:lang w:val="es-CO"/>
              </w:rPr>
            </w:pPr>
            <w:r w:rsidRPr="00E6212E">
              <w:rPr>
                <w:rFonts w:ascii="Arial" w:hAnsi="Arial" w:cs="Arial"/>
                <w:sz w:val="20"/>
                <w:szCs w:val="20"/>
                <w:lang w:val="es-CO"/>
              </w:rPr>
              <w:t>Entidades externas</w:t>
            </w:r>
          </w:p>
          <w:p w14:paraId="4AB3FCB2" w14:textId="6E806533" w:rsidR="009E579C" w:rsidRPr="00E6212E" w:rsidRDefault="006D7804" w:rsidP="00E6212E">
            <w:pPr>
              <w:spacing w:before="120"/>
              <w:jc w:val="center"/>
              <w:rPr>
                <w:rFonts w:ascii="Arial" w:hAnsi="Arial" w:cs="Arial"/>
                <w:sz w:val="20"/>
                <w:szCs w:val="20"/>
                <w:lang w:val="es-CO"/>
              </w:rPr>
            </w:pPr>
            <w:r w:rsidRPr="00E6212E">
              <w:rPr>
                <w:rFonts w:ascii="Arial" w:hAnsi="Arial" w:cs="Arial"/>
                <w:sz w:val="20"/>
                <w:szCs w:val="20"/>
                <w:lang w:val="es-CO"/>
              </w:rPr>
              <w:t>Empleados y contratistas</w:t>
            </w:r>
          </w:p>
        </w:tc>
      </w:tr>
      <w:tr w:rsidR="009E579C" w:rsidRPr="00A21FDE" w14:paraId="4B7AD661" w14:textId="75F20CA8" w:rsidTr="00B04EA9">
        <w:trPr>
          <w:trHeight w:val="1262"/>
        </w:trPr>
        <w:tc>
          <w:tcPr>
            <w:tcW w:w="2131" w:type="dxa"/>
          </w:tcPr>
          <w:p w14:paraId="35C29EE1" w14:textId="77777777" w:rsidR="009E579C" w:rsidRPr="00E6212E" w:rsidRDefault="009E579C" w:rsidP="00CF36B9">
            <w:pPr>
              <w:spacing w:before="120"/>
              <w:jc w:val="center"/>
              <w:rPr>
                <w:rFonts w:ascii="Arial" w:hAnsi="Arial" w:cs="Arial"/>
                <w:sz w:val="20"/>
                <w:szCs w:val="20"/>
              </w:rPr>
            </w:pPr>
            <w:r w:rsidRPr="00E6212E">
              <w:rPr>
                <w:rFonts w:ascii="Arial" w:hAnsi="Arial" w:cs="Arial"/>
                <w:sz w:val="20"/>
                <w:szCs w:val="20"/>
              </w:rPr>
              <w:t>Informe de archivo</w:t>
            </w:r>
          </w:p>
        </w:tc>
        <w:tc>
          <w:tcPr>
            <w:tcW w:w="5679" w:type="dxa"/>
          </w:tcPr>
          <w:p w14:paraId="0655FFAC" w14:textId="77777777" w:rsidR="009E579C" w:rsidRPr="00E6212E" w:rsidRDefault="009E579C" w:rsidP="009A02D4">
            <w:pPr>
              <w:spacing w:before="120"/>
              <w:jc w:val="both"/>
              <w:rPr>
                <w:rFonts w:ascii="Arial" w:hAnsi="Arial" w:cs="Arial"/>
                <w:sz w:val="20"/>
                <w:szCs w:val="20"/>
                <w:lang w:val="es-CO"/>
              </w:rPr>
            </w:pPr>
            <w:r w:rsidRPr="00E6212E">
              <w:rPr>
                <w:rFonts w:ascii="Arial" w:hAnsi="Arial" w:cs="Arial"/>
                <w:sz w:val="20"/>
                <w:szCs w:val="20"/>
                <w:lang w:val="es-CO"/>
              </w:rPr>
              <w:t>La entidad pública la Tabla de Retención Documental y el Programa de Gestión Documental.</w:t>
            </w:r>
          </w:p>
          <w:p w14:paraId="2C3E2C79" w14:textId="77777777" w:rsidR="009E579C" w:rsidRPr="00E6212E" w:rsidRDefault="009E579C" w:rsidP="009A02D4">
            <w:pPr>
              <w:spacing w:before="120"/>
              <w:jc w:val="both"/>
              <w:rPr>
                <w:rFonts w:ascii="Arial" w:hAnsi="Arial" w:cs="Arial"/>
                <w:sz w:val="20"/>
                <w:szCs w:val="20"/>
                <w:lang w:val="es-CO"/>
              </w:rPr>
            </w:pPr>
            <w:r w:rsidRPr="00E6212E">
              <w:rPr>
                <w:rFonts w:ascii="Arial" w:hAnsi="Arial" w:cs="Arial"/>
                <w:sz w:val="20"/>
                <w:szCs w:val="20"/>
                <w:lang w:val="es-CO"/>
              </w:rPr>
              <w:t>Los lineamientos o procedimientos de producción, distribución, organización, consulta y conservación de los documentos públicos.</w:t>
            </w:r>
          </w:p>
        </w:tc>
        <w:tc>
          <w:tcPr>
            <w:tcW w:w="2127" w:type="dxa"/>
          </w:tcPr>
          <w:p w14:paraId="683CE044" w14:textId="77777777" w:rsidR="009E579C" w:rsidRPr="00E6212E" w:rsidRDefault="009E579C" w:rsidP="009A02D4">
            <w:pPr>
              <w:spacing w:before="120"/>
              <w:jc w:val="center"/>
              <w:rPr>
                <w:rFonts w:ascii="Arial" w:hAnsi="Arial" w:cs="Arial"/>
                <w:sz w:val="20"/>
                <w:szCs w:val="20"/>
              </w:rPr>
            </w:pPr>
            <w:r w:rsidRPr="00E6212E">
              <w:rPr>
                <w:rFonts w:ascii="Arial" w:hAnsi="Arial" w:cs="Arial"/>
                <w:sz w:val="20"/>
                <w:szCs w:val="20"/>
              </w:rPr>
              <w:t>Gestión Documental y Archivo</w:t>
            </w:r>
          </w:p>
        </w:tc>
        <w:tc>
          <w:tcPr>
            <w:tcW w:w="2126" w:type="dxa"/>
          </w:tcPr>
          <w:p w14:paraId="02748765" w14:textId="77777777" w:rsidR="009E579C" w:rsidRPr="00E6212E" w:rsidRDefault="009E579C" w:rsidP="009A02D4">
            <w:pPr>
              <w:spacing w:before="120"/>
              <w:jc w:val="both"/>
              <w:rPr>
                <w:rFonts w:ascii="Arial" w:hAnsi="Arial" w:cs="Arial"/>
                <w:sz w:val="20"/>
                <w:szCs w:val="20"/>
                <w:lang w:val="es-CO"/>
              </w:rPr>
            </w:pPr>
            <w:r w:rsidRPr="00E6212E">
              <w:rPr>
                <w:rFonts w:ascii="Arial" w:hAnsi="Arial" w:cs="Arial"/>
                <w:sz w:val="20"/>
                <w:szCs w:val="20"/>
                <w:lang w:val="es-CO"/>
              </w:rPr>
              <w:t>Trimestral o cada vez que se realiza una modificación</w:t>
            </w:r>
          </w:p>
        </w:tc>
        <w:tc>
          <w:tcPr>
            <w:tcW w:w="1559" w:type="dxa"/>
          </w:tcPr>
          <w:p w14:paraId="2FC3BFBE" w14:textId="3278B82B" w:rsidR="00F01005" w:rsidRPr="00E6212E" w:rsidRDefault="00F01005" w:rsidP="00B04EA9">
            <w:pPr>
              <w:spacing w:before="120"/>
              <w:jc w:val="center"/>
              <w:rPr>
                <w:rFonts w:ascii="Arial" w:hAnsi="Arial" w:cs="Arial"/>
                <w:sz w:val="20"/>
                <w:szCs w:val="20"/>
                <w:lang w:val="es-CO"/>
              </w:rPr>
            </w:pPr>
            <w:r w:rsidRPr="00E6212E">
              <w:rPr>
                <w:rFonts w:ascii="Arial" w:hAnsi="Arial" w:cs="Arial"/>
                <w:sz w:val="20"/>
                <w:szCs w:val="20"/>
                <w:lang w:val="es-CO"/>
              </w:rPr>
              <w:t xml:space="preserve">Empleados </w:t>
            </w:r>
            <w:r w:rsidR="00B04EA9" w:rsidRPr="00E6212E">
              <w:rPr>
                <w:rFonts w:ascii="Arial" w:hAnsi="Arial" w:cs="Arial"/>
                <w:sz w:val="20"/>
                <w:szCs w:val="20"/>
                <w:lang w:val="es-CO"/>
              </w:rPr>
              <w:t>y contratistas</w:t>
            </w:r>
          </w:p>
          <w:p w14:paraId="61DC7A9F" w14:textId="77777777" w:rsidR="009E579C" w:rsidRPr="00E6212E" w:rsidRDefault="009E579C" w:rsidP="009A02D4">
            <w:pPr>
              <w:spacing w:before="120"/>
              <w:jc w:val="both"/>
              <w:rPr>
                <w:rFonts w:ascii="Arial" w:hAnsi="Arial" w:cs="Arial"/>
                <w:sz w:val="20"/>
                <w:szCs w:val="20"/>
              </w:rPr>
            </w:pPr>
          </w:p>
        </w:tc>
      </w:tr>
      <w:tr w:rsidR="009E579C" w:rsidRPr="00A21FDE" w14:paraId="2CB28989" w14:textId="62590DAF" w:rsidTr="00B04EA9">
        <w:trPr>
          <w:trHeight w:val="869"/>
        </w:trPr>
        <w:tc>
          <w:tcPr>
            <w:tcW w:w="2131" w:type="dxa"/>
          </w:tcPr>
          <w:p w14:paraId="427F12EB" w14:textId="77777777" w:rsidR="009E579C" w:rsidRPr="00E6212E" w:rsidRDefault="009E579C" w:rsidP="009A02D4">
            <w:pPr>
              <w:spacing w:before="120"/>
              <w:jc w:val="both"/>
              <w:rPr>
                <w:rFonts w:ascii="Arial" w:hAnsi="Arial" w:cs="Arial"/>
                <w:sz w:val="20"/>
                <w:szCs w:val="20"/>
              </w:rPr>
            </w:pPr>
            <w:r w:rsidRPr="00E6212E">
              <w:rPr>
                <w:rFonts w:ascii="Arial" w:hAnsi="Arial" w:cs="Arial"/>
                <w:sz w:val="20"/>
                <w:szCs w:val="20"/>
              </w:rPr>
              <w:t>Plan de compras</w:t>
            </w:r>
          </w:p>
        </w:tc>
        <w:tc>
          <w:tcPr>
            <w:tcW w:w="5679" w:type="dxa"/>
          </w:tcPr>
          <w:p w14:paraId="20059D63" w14:textId="01B8A417" w:rsidR="009E579C" w:rsidRPr="00E6212E" w:rsidRDefault="009E579C" w:rsidP="009A02D4">
            <w:pPr>
              <w:spacing w:before="120"/>
              <w:jc w:val="both"/>
              <w:rPr>
                <w:rFonts w:ascii="Arial" w:hAnsi="Arial" w:cs="Arial"/>
                <w:sz w:val="20"/>
                <w:szCs w:val="20"/>
                <w:lang w:val="es-CO"/>
              </w:rPr>
            </w:pPr>
            <w:r w:rsidRPr="00E6212E">
              <w:rPr>
                <w:rFonts w:ascii="Arial" w:hAnsi="Arial" w:cs="Arial"/>
                <w:sz w:val="20"/>
                <w:szCs w:val="20"/>
                <w:lang w:val="es-CO"/>
              </w:rPr>
              <w:t>La entidad pública el Plan de compras de la   vigencia respectiva.   Se debe publicar su ejecución, de acuerdo con la periodicidad de los reportes que establezca Colombia Compra Eficiente.</w:t>
            </w:r>
          </w:p>
        </w:tc>
        <w:tc>
          <w:tcPr>
            <w:tcW w:w="2127" w:type="dxa"/>
          </w:tcPr>
          <w:p w14:paraId="1273948B" w14:textId="17D88643" w:rsidR="009E579C" w:rsidRPr="00E6212E" w:rsidRDefault="009E579C" w:rsidP="009A02D4">
            <w:pPr>
              <w:spacing w:before="120"/>
              <w:jc w:val="center"/>
              <w:rPr>
                <w:rFonts w:ascii="Arial" w:hAnsi="Arial" w:cs="Arial"/>
                <w:sz w:val="20"/>
                <w:szCs w:val="20"/>
              </w:rPr>
            </w:pPr>
            <w:r w:rsidRPr="00E6212E">
              <w:rPr>
                <w:rFonts w:ascii="Arial" w:hAnsi="Arial" w:cs="Arial"/>
                <w:sz w:val="20"/>
                <w:szCs w:val="20"/>
              </w:rPr>
              <w:t>Gestión Administrativa</w:t>
            </w:r>
          </w:p>
        </w:tc>
        <w:tc>
          <w:tcPr>
            <w:tcW w:w="2126" w:type="dxa"/>
          </w:tcPr>
          <w:p w14:paraId="77164719" w14:textId="77777777" w:rsidR="009E579C" w:rsidRPr="00E6212E" w:rsidRDefault="009E579C" w:rsidP="009A02D4">
            <w:pPr>
              <w:spacing w:before="120"/>
              <w:jc w:val="both"/>
              <w:rPr>
                <w:rFonts w:ascii="Arial" w:hAnsi="Arial" w:cs="Arial"/>
                <w:sz w:val="20"/>
                <w:szCs w:val="20"/>
                <w:lang w:val="es-CO"/>
              </w:rPr>
            </w:pPr>
            <w:r w:rsidRPr="00E6212E">
              <w:rPr>
                <w:rFonts w:ascii="Arial" w:hAnsi="Arial" w:cs="Arial"/>
                <w:sz w:val="20"/>
                <w:szCs w:val="20"/>
                <w:lang w:val="es-CO"/>
              </w:rPr>
              <w:t>Anual o cada vez que se realiza una modificación</w:t>
            </w:r>
          </w:p>
        </w:tc>
        <w:tc>
          <w:tcPr>
            <w:tcW w:w="1559" w:type="dxa"/>
          </w:tcPr>
          <w:p w14:paraId="039FB02C" w14:textId="77777777" w:rsidR="00F01005" w:rsidRPr="00E6212E" w:rsidRDefault="00F01005" w:rsidP="00B04EA9">
            <w:pPr>
              <w:spacing w:before="120"/>
              <w:jc w:val="center"/>
              <w:rPr>
                <w:rFonts w:ascii="Arial" w:hAnsi="Arial" w:cs="Arial"/>
                <w:sz w:val="20"/>
                <w:szCs w:val="20"/>
                <w:lang w:val="es-CO"/>
              </w:rPr>
            </w:pPr>
            <w:r w:rsidRPr="00E6212E">
              <w:rPr>
                <w:rFonts w:ascii="Arial" w:hAnsi="Arial" w:cs="Arial"/>
                <w:sz w:val="20"/>
                <w:szCs w:val="20"/>
                <w:lang w:val="es-CO"/>
              </w:rPr>
              <w:t>Empleados y contratistas</w:t>
            </w:r>
          </w:p>
          <w:p w14:paraId="0D6EF04F" w14:textId="77777777" w:rsidR="009E579C" w:rsidRPr="00E6212E" w:rsidRDefault="009E579C" w:rsidP="009A02D4">
            <w:pPr>
              <w:spacing w:before="120"/>
              <w:jc w:val="both"/>
              <w:rPr>
                <w:rFonts w:ascii="Arial" w:hAnsi="Arial" w:cs="Arial"/>
                <w:sz w:val="20"/>
                <w:szCs w:val="20"/>
              </w:rPr>
            </w:pPr>
          </w:p>
        </w:tc>
      </w:tr>
      <w:bookmarkEnd w:id="1"/>
    </w:tbl>
    <w:p w14:paraId="028F19AD" w14:textId="77777777" w:rsidR="00B14E90" w:rsidRDefault="00B14E90" w:rsidP="00C540B8">
      <w:pPr>
        <w:tabs>
          <w:tab w:val="left" w:pos="9100"/>
        </w:tabs>
        <w:spacing w:before="3" w:after="1"/>
        <w:rPr>
          <w:rFonts w:ascii="Arial" w:hAnsi="Arial" w:cs="Arial"/>
        </w:rPr>
      </w:pPr>
    </w:p>
    <w:p w14:paraId="419E8778" w14:textId="77777777" w:rsidR="00E6212E" w:rsidRDefault="00E6212E" w:rsidP="00C540B8">
      <w:pPr>
        <w:tabs>
          <w:tab w:val="left" w:pos="9100"/>
        </w:tabs>
        <w:spacing w:before="3" w:after="1"/>
        <w:rPr>
          <w:rFonts w:ascii="Arial" w:hAnsi="Arial" w:cs="Arial"/>
        </w:rPr>
      </w:pPr>
    </w:p>
    <w:p w14:paraId="4F9F04AE" w14:textId="77777777" w:rsidR="00E6212E" w:rsidRPr="00A21FDE" w:rsidRDefault="00E6212E" w:rsidP="00C540B8">
      <w:pPr>
        <w:tabs>
          <w:tab w:val="left" w:pos="9100"/>
        </w:tabs>
        <w:spacing w:before="3" w:after="1"/>
        <w:rPr>
          <w:rFonts w:ascii="Arial" w:hAnsi="Arial" w:cs="Arial"/>
        </w:rPr>
      </w:pPr>
    </w:p>
    <w:tbl>
      <w:tblPr>
        <w:tblStyle w:val="TableNormal"/>
        <w:tblpPr w:leftFromText="141" w:rightFromText="141" w:vertAnchor="text" w:horzAnchor="margin" w:tblpXSpec="center" w:tblpY="77"/>
        <w:tblW w:w="13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5817"/>
        <w:gridCol w:w="2401"/>
        <w:gridCol w:w="2144"/>
        <w:gridCol w:w="1418"/>
      </w:tblGrid>
      <w:tr w:rsidR="00B04EA9" w:rsidRPr="009A02D4" w14:paraId="3BD47565" w14:textId="1AA4712F" w:rsidTr="00FF4867">
        <w:trPr>
          <w:trHeight w:val="506"/>
        </w:trPr>
        <w:tc>
          <w:tcPr>
            <w:tcW w:w="1984" w:type="dxa"/>
            <w:shd w:val="clear" w:color="auto" w:fill="70AD47" w:themeFill="accent6"/>
          </w:tcPr>
          <w:p w14:paraId="1725754A" w14:textId="77777777" w:rsidR="00B04EA9" w:rsidRDefault="00B04EA9" w:rsidP="00E55EAF">
            <w:pPr>
              <w:pStyle w:val="TableParagraph"/>
              <w:spacing w:before="122"/>
              <w:jc w:val="center"/>
              <w:rPr>
                <w:b/>
              </w:rPr>
            </w:pPr>
            <w:r w:rsidRPr="00A21FDE">
              <w:rPr>
                <w:b/>
              </w:rPr>
              <w:lastRenderedPageBreak/>
              <w:t>ASPECTOS</w:t>
            </w:r>
          </w:p>
          <w:p w14:paraId="6B8FF42B" w14:textId="13115E52" w:rsidR="00B04EA9" w:rsidRPr="009A02D4" w:rsidRDefault="00B04EA9" w:rsidP="00E55EAF">
            <w:pPr>
              <w:pStyle w:val="TableParagraph"/>
              <w:spacing w:before="122"/>
              <w:ind w:left="748"/>
              <w:rPr>
                <w:b/>
                <w:sz w:val="20"/>
                <w:szCs w:val="20"/>
              </w:rPr>
            </w:pPr>
            <w:r>
              <w:rPr>
                <w:b/>
              </w:rPr>
              <w:t>(Que)</w:t>
            </w:r>
          </w:p>
        </w:tc>
        <w:tc>
          <w:tcPr>
            <w:tcW w:w="5817" w:type="dxa"/>
            <w:shd w:val="clear" w:color="auto" w:fill="70AD47" w:themeFill="accent6"/>
          </w:tcPr>
          <w:p w14:paraId="15C0DC09" w14:textId="09065207" w:rsidR="00B04EA9" w:rsidRPr="00CD15EE" w:rsidRDefault="00B04EA9" w:rsidP="00FF4867">
            <w:pPr>
              <w:pStyle w:val="TableParagraph"/>
              <w:spacing w:before="122"/>
              <w:ind w:right="2959"/>
              <w:jc w:val="center"/>
              <w:rPr>
                <w:b/>
              </w:rPr>
            </w:pPr>
            <w:r w:rsidRPr="00CD15EE">
              <w:rPr>
                <w:b/>
              </w:rPr>
              <w:t>DESCRIPCIÓN</w:t>
            </w:r>
          </w:p>
          <w:p w14:paraId="0C96FC20" w14:textId="52858C91" w:rsidR="00B04EA9" w:rsidRPr="009A02D4" w:rsidRDefault="00B04EA9" w:rsidP="00FF4867">
            <w:pPr>
              <w:pStyle w:val="TableParagraph"/>
              <w:spacing w:before="122"/>
              <w:ind w:right="2959"/>
              <w:jc w:val="center"/>
              <w:rPr>
                <w:b/>
                <w:sz w:val="20"/>
                <w:szCs w:val="20"/>
              </w:rPr>
            </w:pPr>
            <w:r>
              <w:rPr>
                <w:b/>
              </w:rPr>
              <w:t>(Como)</w:t>
            </w:r>
          </w:p>
        </w:tc>
        <w:tc>
          <w:tcPr>
            <w:tcW w:w="2401" w:type="dxa"/>
            <w:shd w:val="clear" w:color="auto" w:fill="70AD47" w:themeFill="accent6"/>
          </w:tcPr>
          <w:p w14:paraId="5C666B76" w14:textId="77777777" w:rsidR="00B04EA9" w:rsidRDefault="00B04EA9" w:rsidP="008457C8">
            <w:pPr>
              <w:pStyle w:val="TableParagraph"/>
              <w:spacing w:before="1" w:line="237" w:lineRule="exact"/>
              <w:ind w:left="69"/>
              <w:rPr>
                <w:b/>
              </w:rPr>
            </w:pPr>
            <w:r w:rsidRPr="00A21FDE">
              <w:rPr>
                <w:b/>
              </w:rPr>
              <w:t>PROCESO RESPONSABLE</w:t>
            </w:r>
          </w:p>
          <w:p w14:paraId="17531DB0" w14:textId="603566CE" w:rsidR="00B04EA9" w:rsidRPr="009A02D4" w:rsidRDefault="00B04EA9" w:rsidP="008457C8">
            <w:pPr>
              <w:pStyle w:val="TableParagraph"/>
              <w:spacing w:before="1" w:line="237" w:lineRule="exact"/>
              <w:ind w:left="69"/>
              <w:rPr>
                <w:b/>
                <w:sz w:val="20"/>
                <w:szCs w:val="20"/>
              </w:rPr>
            </w:pPr>
            <w:r>
              <w:rPr>
                <w:b/>
              </w:rPr>
              <w:t>(Quién)</w:t>
            </w:r>
          </w:p>
        </w:tc>
        <w:tc>
          <w:tcPr>
            <w:tcW w:w="2144" w:type="dxa"/>
            <w:shd w:val="clear" w:color="auto" w:fill="70AD47" w:themeFill="accent6"/>
          </w:tcPr>
          <w:p w14:paraId="2C1E210F" w14:textId="77777777" w:rsidR="00B04EA9" w:rsidRPr="00A21FDE" w:rsidRDefault="00B04EA9" w:rsidP="009533F8">
            <w:pPr>
              <w:pStyle w:val="TableParagraph"/>
              <w:spacing w:line="248" w:lineRule="exact"/>
              <w:ind w:left="154" w:right="147"/>
              <w:jc w:val="center"/>
              <w:rPr>
                <w:b/>
              </w:rPr>
            </w:pPr>
            <w:r w:rsidRPr="00A21FDE">
              <w:rPr>
                <w:b/>
              </w:rPr>
              <w:t>TIEMPO</w:t>
            </w:r>
          </w:p>
          <w:p w14:paraId="1AE716E4" w14:textId="77777777" w:rsidR="00B04EA9" w:rsidRDefault="00B04EA9" w:rsidP="009533F8">
            <w:pPr>
              <w:pStyle w:val="TableParagraph"/>
              <w:spacing w:before="1" w:line="237" w:lineRule="exact"/>
              <w:ind w:left="154" w:right="150"/>
              <w:jc w:val="center"/>
              <w:rPr>
                <w:b/>
              </w:rPr>
            </w:pPr>
            <w:r w:rsidRPr="00A21FDE">
              <w:rPr>
                <w:b/>
              </w:rPr>
              <w:t>PUBLICACIÓN</w:t>
            </w:r>
          </w:p>
          <w:p w14:paraId="6AA6960B" w14:textId="2E65E585" w:rsidR="00B04EA9" w:rsidRPr="009A02D4" w:rsidRDefault="00B04EA9" w:rsidP="009533F8">
            <w:pPr>
              <w:pStyle w:val="TableParagraph"/>
              <w:spacing w:line="248" w:lineRule="exact"/>
              <w:ind w:left="154" w:right="147"/>
              <w:jc w:val="center"/>
              <w:rPr>
                <w:b/>
                <w:sz w:val="20"/>
                <w:szCs w:val="20"/>
              </w:rPr>
            </w:pPr>
            <w:r>
              <w:rPr>
                <w:b/>
              </w:rPr>
              <w:t>(Cuándo)</w:t>
            </w:r>
          </w:p>
          <w:p w14:paraId="13D70B2D" w14:textId="52B77D2C" w:rsidR="00B04EA9" w:rsidRPr="009A02D4" w:rsidRDefault="00B04EA9" w:rsidP="00C540B8">
            <w:pPr>
              <w:pStyle w:val="TableParagraph"/>
              <w:spacing w:before="1" w:line="237" w:lineRule="exact"/>
              <w:ind w:left="154" w:right="150"/>
              <w:rPr>
                <w:b/>
                <w:sz w:val="20"/>
                <w:szCs w:val="20"/>
              </w:rPr>
            </w:pPr>
          </w:p>
        </w:tc>
        <w:tc>
          <w:tcPr>
            <w:tcW w:w="1418" w:type="dxa"/>
            <w:shd w:val="clear" w:color="auto" w:fill="70AD47" w:themeFill="accent6"/>
          </w:tcPr>
          <w:p w14:paraId="2B534AEA" w14:textId="77777777" w:rsidR="00FF4867" w:rsidRDefault="00FF4867" w:rsidP="00FF4867">
            <w:pPr>
              <w:pStyle w:val="TableParagraph"/>
              <w:spacing w:line="248" w:lineRule="exact"/>
              <w:ind w:right="147"/>
              <w:jc w:val="center"/>
              <w:rPr>
                <w:b/>
              </w:rPr>
            </w:pPr>
            <w:r>
              <w:rPr>
                <w:b/>
              </w:rPr>
              <w:t>RECEPTOR</w:t>
            </w:r>
          </w:p>
          <w:p w14:paraId="3196E33A" w14:textId="356DAB21" w:rsidR="00B04EA9" w:rsidRPr="00A21FDE" w:rsidRDefault="00FF4867" w:rsidP="00FF4867">
            <w:pPr>
              <w:pStyle w:val="TableParagraph"/>
              <w:spacing w:line="248" w:lineRule="exact"/>
              <w:ind w:left="154" w:right="147"/>
              <w:jc w:val="center"/>
              <w:rPr>
                <w:b/>
              </w:rPr>
            </w:pPr>
            <w:r>
              <w:rPr>
                <w:b/>
              </w:rPr>
              <w:t>(A quien)</w:t>
            </w:r>
          </w:p>
        </w:tc>
      </w:tr>
      <w:tr w:rsidR="00B04EA9" w:rsidRPr="009A02D4" w14:paraId="24906418" w14:textId="04980908" w:rsidTr="00FF4867">
        <w:trPr>
          <w:trHeight w:val="391"/>
        </w:trPr>
        <w:tc>
          <w:tcPr>
            <w:tcW w:w="10202" w:type="dxa"/>
            <w:gridSpan w:val="3"/>
            <w:shd w:val="clear" w:color="auto" w:fill="BFBFBF" w:themeFill="background1" w:themeFillShade="BF"/>
          </w:tcPr>
          <w:p w14:paraId="60A8786F" w14:textId="1F3D2D7A" w:rsidR="00B04EA9" w:rsidRPr="009A02D4" w:rsidRDefault="00FF4867" w:rsidP="00FF4867">
            <w:pPr>
              <w:pStyle w:val="TableParagraph"/>
              <w:spacing w:before="64"/>
              <w:ind w:left="459" w:right="450"/>
              <w:jc w:val="center"/>
              <w:rPr>
                <w:b/>
                <w:sz w:val="20"/>
                <w:szCs w:val="20"/>
              </w:rPr>
            </w:pPr>
            <w:r>
              <w:rPr>
                <w:b/>
                <w:sz w:val="20"/>
                <w:szCs w:val="20"/>
              </w:rPr>
              <w:t xml:space="preserve">                                                     </w:t>
            </w:r>
            <w:r w:rsidR="00B04EA9" w:rsidRPr="009A02D4">
              <w:rPr>
                <w:b/>
                <w:sz w:val="20"/>
                <w:szCs w:val="20"/>
              </w:rPr>
              <w:t>Contratación</w:t>
            </w:r>
          </w:p>
        </w:tc>
        <w:tc>
          <w:tcPr>
            <w:tcW w:w="2144" w:type="dxa"/>
            <w:shd w:val="clear" w:color="auto" w:fill="BFBFBF" w:themeFill="background1" w:themeFillShade="BF"/>
          </w:tcPr>
          <w:p w14:paraId="3A2124DF" w14:textId="77777777" w:rsidR="00B04EA9" w:rsidRPr="009A02D4" w:rsidRDefault="00B04EA9" w:rsidP="00C540B8">
            <w:pPr>
              <w:pStyle w:val="TableParagraph"/>
              <w:rPr>
                <w:sz w:val="20"/>
                <w:szCs w:val="20"/>
              </w:rPr>
            </w:pPr>
          </w:p>
        </w:tc>
        <w:tc>
          <w:tcPr>
            <w:tcW w:w="1418" w:type="dxa"/>
            <w:shd w:val="clear" w:color="auto" w:fill="BFBFBF" w:themeFill="background1" w:themeFillShade="BF"/>
          </w:tcPr>
          <w:p w14:paraId="579F2D08" w14:textId="77777777" w:rsidR="00B04EA9" w:rsidRPr="009A02D4" w:rsidRDefault="00B04EA9" w:rsidP="00C540B8">
            <w:pPr>
              <w:pStyle w:val="TableParagraph"/>
              <w:rPr>
                <w:sz w:val="20"/>
                <w:szCs w:val="20"/>
              </w:rPr>
            </w:pPr>
          </w:p>
        </w:tc>
      </w:tr>
      <w:tr w:rsidR="00B04EA9" w:rsidRPr="009A02D4" w14:paraId="48033B33" w14:textId="108F5D6E" w:rsidTr="00FF4867">
        <w:trPr>
          <w:trHeight w:val="3543"/>
        </w:trPr>
        <w:tc>
          <w:tcPr>
            <w:tcW w:w="1984" w:type="dxa"/>
          </w:tcPr>
          <w:p w14:paraId="525CA178" w14:textId="77777777" w:rsidR="00B04EA9" w:rsidRPr="00FF4867" w:rsidRDefault="00B04EA9" w:rsidP="009A02D4">
            <w:pPr>
              <w:spacing w:before="120"/>
              <w:jc w:val="both"/>
              <w:rPr>
                <w:rFonts w:ascii="Arial" w:hAnsi="Arial" w:cs="Arial"/>
                <w:lang w:val="es-CO"/>
              </w:rPr>
            </w:pPr>
            <w:r w:rsidRPr="00FF4867">
              <w:rPr>
                <w:rFonts w:ascii="Arial" w:hAnsi="Arial" w:cs="Arial"/>
                <w:lang w:val="es-CO"/>
              </w:rPr>
              <w:t>Publicación de los procesos contractuales en el Sistema Electrónico para la Contratación Pública - SECOP</w:t>
            </w:r>
          </w:p>
        </w:tc>
        <w:tc>
          <w:tcPr>
            <w:tcW w:w="5817" w:type="dxa"/>
          </w:tcPr>
          <w:p w14:paraId="46AB4DA3" w14:textId="77777777" w:rsidR="00B04EA9" w:rsidRPr="00FF4867" w:rsidRDefault="00B04EA9" w:rsidP="009A02D4">
            <w:pPr>
              <w:spacing w:before="120"/>
              <w:jc w:val="both"/>
              <w:rPr>
                <w:rFonts w:ascii="Arial" w:hAnsi="Arial" w:cs="Arial"/>
                <w:lang w:val="es-CO"/>
              </w:rPr>
            </w:pPr>
            <w:r w:rsidRPr="00FF4867">
              <w:rPr>
                <w:rFonts w:ascii="Arial" w:hAnsi="Arial" w:cs="Arial"/>
                <w:lang w:val="es-CO"/>
              </w:rPr>
              <w:t>La entidad debe publicar en el SECOP todos sus procesos de contratación según lo establecido en el Decreto 1082 de 2015 (Reglamenta el sistema de compras y contratación pública). Para facilitar el acceso a esta información la entidad debe contar con una sección de contratación que permita al usuario identificar la información publicada en el SECOP. Se podrá presentar un listado de procesos de contratación (con la identificación y objeto del proceso) en el que cada proceso se enlace con la información respectiva publicada en el SECOP. Es válido de igual forma generar un enlace que direccione a la información publicada por la entidad en el SECOP.</w:t>
            </w:r>
          </w:p>
          <w:p w14:paraId="32FEE5AB" w14:textId="77777777" w:rsidR="00B04EA9" w:rsidRDefault="00B04EA9" w:rsidP="009A02D4">
            <w:pPr>
              <w:spacing w:before="120"/>
              <w:jc w:val="both"/>
              <w:rPr>
                <w:rFonts w:ascii="Arial" w:hAnsi="Arial" w:cs="Arial"/>
                <w:lang w:val="es-CO"/>
              </w:rPr>
            </w:pPr>
            <w:r w:rsidRPr="00FF4867">
              <w:rPr>
                <w:rFonts w:ascii="Arial" w:hAnsi="Arial" w:cs="Arial"/>
                <w:lang w:val="es-CO"/>
              </w:rPr>
              <w:t>El ingreso a esta sección debe estar ubicado en la página de inicio. De igual forma, las entidades deberán contar con un espacio ubicado en la misma sección donde se deberán publicar los avisos de apertura de licitación siguiendo lo establecido en el numeral 3 del artículo 30 de la Ley 80 de 1993, modificado por el artículo 32 de la Ley 1150 de 2007 y el artículo 224 del Decreto 019 de 2012. Lo anterior sin perjuicio de poder hacer una mayor publicidad en otras secciones del sitio web.</w:t>
            </w:r>
          </w:p>
          <w:p w14:paraId="3F6ED268" w14:textId="77777777" w:rsidR="00FF4867" w:rsidRDefault="00FF4867" w:rsidP="009A02D4">
            <w:pPr>
              <w:spacing w:before="120"/>
              <w:jc w:val="both"/>
              <w:rPr>
                <w:rFonts w:ascii="Arial" w:hAnsi="Arial" w:cs="Arial"/>
                <w:lang w:val="es-CO"/>
              </w:rPr>
            </w:pPr>
          </w:p>
          <w:p w14:paraId="34CE4646" w14:textId="77777777" w:rsidR="00FF4867" w:rsidRPr="00FF4867" w:rsidRDefault="00FF4867" w:rsidP="009A02D4">
            <w:pPr>
              <w:spacing w:before="120"/>
              <w:jc w:val="both"/>
              <w:rPr>
                <w:rFonts w:ascii="Arial" w:hAnsi="Arial" w:cs="Arial"/>
                <w:lang w:val="es-CO"/>
              </w:rPr>
            </w:pPr>
          </w:p>
        </w:tc>
        <w:tc>
          <w:tcPr>
            <w:tcW w:w="2401" w:type="dxa"/>
          </w:tcPr>
          <w:p w14:paraId="686AC006" w14:textId="335C2246" w:rsidR="00B04EA9" w:rsidRPr="00FF4867" w:rsidRDefault="00B04EA9" w:rsidP="009A02D4">
            <w:pPr>
              <w:spacing w:before="120"/>
              <w:jc w:val="center"/>
              <w:rPr>
                <w:rFonts w:ascii="Arial" w:hAnsi="Arial" w:cs="Arial"/>
                <w:lang w:val="es-CO"/>
              </w:rPr>
            </w:pPr>
            <w:r w:rsidRPr="00FF4867">
              <w:rPr>
                <w:rFonts w:ascii="Arial" w:hAnsi="Arial" w:cs="Arial"/>
                <w:lang w:val="es-CO"/>
              </w:rPr>
              <w:t>Gestión Jurídica.</w:t>
            </w:r>
          </w:p>
          <w:p w14:paraId="625582CA" w14:textId="3A6E450F" w:rsidR="00B04EA9" w:rsidRPr="00FF4867" w:rsidRDefault="00B04EA9" w:rsidP="009A02D4">
            <w:pPr>
              <w:spacing w:before="120"/>
              <w:jc w:val="center"/>
              <w:rPr>
                <w:rFonts w:ascii="Arial" w:hAnsi="Arial" w:cs="Arial"/>
                <w:lang w:val="es-CO"/>
              </w:rPr>
            </w:pPr>
            <w:r w:rsidRPr="00FF4867">
              <w:rPr>
                <w:rFonts w:ascii="Arial" w:hAnsi="Arial" w:cs="Arial"/>
                <w:lang w:val="es-CO"/>
              </w:rPr>
              <w:t>Gestión de Vivienda Social.</w:t>
            </w:r>
          </w:p>
          <w:p w14:paraId="05876CB5" w14:textId="39988D5D" w:rsidR="00B04EA9" w:rsidRPr="00FF4867" w:rsidRDefault="00B04EA9" w:rsidP="009A02D4">
            <w:pPr>
              <w:spacing w:before="120"/>
              <w:jc w:val="center"/>
              <w:rPr>
                <w:rFonts w:ascii="Arial" w:hAnsi="Arial" w:cs="Arial"/>
              </w:rPr>
            </w:pPr>
            <w:r w:rsidRPr="00FF4867">
              <w:rPr>
                <w:rFonts w:ascii="Arial" w:hAnsi="Arial" w:cs="Arial"/>
              </w:rPr>
              <w:t>Gestión de Desarrollo Urbano.</w:t>
            </w:r>
          </w:p>
        </w:tc>
        <w:tc>
          <w:tcPr>
            <w:tcW w:w="2144" w:type="dxa"/>
          </w:tcPr>
          <w:p w14:paraId="37620FC1" w14:textId="77777777" w:rsidR="00B04EA9" w:rsidRPr="00FF4867" w:rsidRDefault="00B04EA9" w:rsidP="009A02D4">
            <w:pPr>
              <w:spacing w:before="120"/>
              <w:jc w:val="both"/>
              <w:rPr>
                <w:rFonts w:ascii="Arial" w:hAnsi="Arial" w:cs="Arial"/>
                <w:lang w:val="es-CO"/>
              </w:rPr>
            </w:pPr>
            <w:r w:rsidRPr="00FF4867">
              <w:rPr>
                <w:rFonts w:ascii="Arial" w:hAnsi="Arial" w:cs="Arial"/>
                <w:lang w:val="es-CO"/>
              </w:rPr>
              <w:t>Este tipo de publicación la maneja directamente la Subdirección Técnica en conjunto con la Oficina Asesora Jurídica.</w:t>
            </w:r>
          </w:p>
        </w:tc>
        <w:tc>
          <w:tcPr>
            <w:tcW w:w="1418" w:type="dxa"/>
          </w:tcPr>
          <w:p w14:paraId="49B7042F" w14:textId="77777777" w:rsidR="00380BCB" w:rsidRDefault="00380BCB" w:rsidP="00380BCB">
            <w:pPr>
              <w:spacing w:before="120"/>
              <w:rPr>
                <w:rFonts w:ascii="Arial" w:hAnsi="Arial" w:cs="Arial"/>
                <w:lang w:val="es-CO"/>
              </w:rPr>
            </w:pPr>
            <w:r w:rsidRPr="009546CB">
              <w:rPr>
                <w:rFonts w:ascii="Arial" w:hAnsi="Arial" w:cs="Arial"/>
                <w:lang w:val="es-CO"/>
              </w:rPr>
              <w:t>Comunidad</w:t>
            </w:r>
          </w:p>
          <w:p w14:paraId="0D2863DB" w14:textId="77777777" w:rsidR="00380BCB" w:rsidRDefault="00380BCB" w:rsidP="00380BCB">
            <w:pPr>
              <w:spacing w:before="120"/>
              <w:jc w:val="center"/>
              <w:rPr>
                <w:rFonts w:ascii="Arial" w:hAnsi="Arial" w:cs="Arial"/>
                <w:lang w:val="es-CO"/>
              </w:rPr>
            </w:pPr>
            <w:r w:rsidRPr="009546CB">
              <w:rPr>
                <w:rFonts w:ascii="Arial" w:hAnsi="Arial" w:cs="Arial"/>
                <w:lang w:val="es-CO"/>
              </w:rPr>
              <w:t>Entidades</w:t>
            </w:r>
            <w:r>
              <w:rPr>
                <w:rFonts w:ascii="Arial" w:hAnsi="Arial" w:cs="Arial"/>
                <w:lang w:val="es-CO"/>
              </w:rPr>
              <w:t xml:space="preserve"> externas</w:t>
            </w:r>
          </w:p>
          <w:p w14:paraId="618B87CC" w14:textId="77777777" w:rsidR="00380BCB" w:rsidRDefault="00380BCB" w:rsidP="00380BCB">
            <w:pPr>
              <w:spacing w:before="120"/>
              <w:jc w:val="center"/>
              <w:rPr>
                <w:rFonts w:ascii="Arial" w:hAnsi="Arial" w:cs="Arial"/>
                <w:lang w:val="es-CO"/>
              </w:rPr>
            </w:pPr>
            <w:r w:rsidRPr="009546CB">
              <w:rPr>
                <w:rFonts w:ascii="Arial" w:hAnsi="Arial" w:cs="Arial"/>
                <w:lang w:val="es-CO"/>
              </w:rPr>
              <w:t>Empleados y contratistas</w:t>
            </w:r>
          </w:p>
          <w:p w14:paraId="67001069" w14:textId="77777777" w:rsidR="00B04EA9" w:rsidRPr="00380BCB" w:rsidRDefault="00B04EA9" w:rsidP="009A02D4">
            <w:pPr>
              <w:spacing w:before="120"/>
              <w:jc w:val="both"/>
              <w:rPr>
                <w:rFonts w:ascii="Arial" w:hAnsi="Arial" w:cs="Arial"/>
                <w:sz w:val="20"/>
                <w:szCs w:val="20"/>
                <w:lang w:val="es-CO"/>
              </w:rPr>
            </w:pPr>
          </w:p>
        </w:tc>
      </w:tr>
      <w:tr w:rsidR="00B04EA9" w:rsidRPr="009A02D4" w14:paraId="06C95E74" w14:textId="088288FB" w:rsidTr="00FF4867">
        <w:trPr>
          <w:trHeight w:val="301"/>
        </w:trPr>
        <w:tc>
          <w:tcPr>
            <w:tcW w:w="10202" w:type="dxa"/>
            <w:gridSpan w:val="3"/>
            <w:shd w:val="clear" w:color="auto" w:fill="BFBFBF" w:themeFill="background1" w:themeFillShade="BF"/>
          </w:tcPr>
          <w:p w14:paraId="3F02F66F" w14:textId="77777777" w:rsidR="00B04EA9" w:rsidRPr="009A02D4" w:rsidRDefault="00B04EA9" w:rsidP="009A02D4">
            <w:pPr>
              <w:pStyle w:val="TableParagraph"/>
              <w:spacing w:before="19"/>
              <w:ind w:left="459" w:right="450"/>
              <w:jc w:val="center"/>
              <w:rPr>
                <w:b/>
                <w:sz w:val="20"/>
                <w:szCs w:val="20"/>
              </w:rPr>
            </w:pPr>
            <w:r w:rsidRPr="009A02D4">
              <w:rPr>
                <w:b/>
                <w:sz w:val="20"/>
                <w:szCs w:val="20"/>
              </w:rPr>
              <w:t>Trámites y Servicios</w:t>
            </w:r>
          </w:p>
        </w:tc>
        <w:tc>
          <w:tcPr>
            <w:tcW w:w="2144" w:type="dxa"/>
            <w:shd w:val="clear" w:color="auto" w:fill="BFBFBF" w:themeFill="background1" w:themeFillShade="BF"/>
          </w:tcPr>
          <w:p w14:paraId="6FB4D12B" w14:textId="77777777" w:rsidR="00B04EA9" w:rsidRPr="009A02D4" w:rsidRDefault="00B04EA9" w:rsidP="009A02D4">
            <w:pPr>
              <w:pStyle w:val="TableParagraph"/>
              <w:jc w:val="both"/>
              <w:rPr>
                <w:sz w:val="20"/>
                <w:szCs w:val="20"/>
              </w:rPr>
            </w:pPr>
          </w:p>
        </w:tc>
        <w:tc>
          <w:tcPr>
            <w:tcW w:w="1418" w:type="dxa"/>
            <w:shd w:val="clear" w:color="auto" w:fill="BFBFBF" w:themeFill="background1" w:themeFillShade="BF"/>
          </w:tcPr>
          <w:p w14:paraId="12CDA9D4" w14:textId="77777777" w:rsidR="00B04EA9" w:rsidRPr="009A02D4" w:rsidRDefault="00B04EA9" w:rsidP="009A02D4">
            <w:pPr>
              <w:pStyle w:val="TableParagraph"/>
              <w:jc w:val="both"/>
              <w:rPr>
                <w:sz w:val="20"/>
                <w:szCs w:val="20"/>
              </w:rPr>
            </w:pPr>
          </w:p>
        </w:tc>
      </w:tr>
      <w:tr w:rsidR="00B04EA9" w:rsidRPr="009A02D4" w14:paraId="0DA4E656" w14:textId="76F8D6AB" w:rsidTr="00FF4867">
        <w:trPr>
          <w:trHeight w:val="1334"/>
        </w:trPr>
        <w:tc>
          <w:tcPr>
            <w:tcW w:w="1984" w:type="dxa"/>
          </w:tcPr>
          <w:p w14:paraId="7639371E" w14:textId="77777777" w:rsidR="00B04EA9" w:rsidRPr="00380BCB" w:rsidRDefault="00B04EA9" w:rsidP="009A02D4">
            <w:pPr>
              <w:spacing w:before="120"/>
              <w:jc w:val="both"/>
              <w:rPr>
                <w:rFonts w:ascii="Arial" w:hAnsi="Arial" w:cs="Arial"/>
                <w:lang w:val="es-CO"/>
              </w:rPr>
            </w:pPr>
            <w:r w:rsidRPr="00380BCB">
              <w:rPr>
                <w:rFonts w:ascii="Arial" w:hAnsi="Arial" w:cs="Arial"/>
                <w:lang w:val="es-CO"/>
              </w:rPr>
              <w:lastRenderedPageBreak/>
              <w:t>Listado de trámites y servicios</w:t>
            </w:r>
          </w:p>
        </w:tc>
        <w:tc>
          <w:tcPr>
            <w:tcW w:w="5817" w:type="dxa"/>
          </w:tcPr>
          <w:p w14:paraId="0C0475D5" w14:textId="0E18FB79" w:rsidR="00B04EA9" w:rsidRPr="00380BCB" w:rsidRDefault="00B04EA9" w:rsidP="009A02D4">
            <w:pPr>
              <w:spacing w:before="120"/>
              <w:jc w:val="both"/>
              <w:rPr>
                <w:rFonts w:ascii="Arial" w:hAnsi="Arial" w:cs="Arial"/>
                <w:lang w:val="es-CO"/>
              </w:rPr>
            </w:pPr>
            <w:r w:rsidRPr="00380BCB">
              <w:rPr>
                <w:rFonts w:ascii="Arial" w:hAnsi="Arial" w:cs="Arial"/>
                <w:lang w:val="es-CO"/>
              </w:rPr>
              <w:t>La entidad pública, en un lugar plenamente visible de la página inicial, un enlace a la sección de trámites y servicios, donde se proporcione un listado con el nombre de cada trámite o servicio. La información de los trámites y servicios que se publica en el Sistema Único de Información de Trámites – SUIT, debe estar actualizada, de acuerdo con los lineamientos establecidos por el Departamento Administrativo de la Función Pública.</w:t>
            </w:r>
          </w:p>
        </w:tc>
        <w:tc>
          <w:tcPr>
            <w:tcW w:w="2401" w:type="dxa"/>
          </w:tcPr>
          <w:p w14:paraId="222930A4" w14:textId="4C56D676" w:rsidR="00B04EA9" w:rsidRPr="00380BCB" w:rsidRDefault="00B04EA9" w:rsidP="009A02D4">
            <w:pPr>
              <w:spacing w:before="120"/>
              <w:jc w:val="center"/>
              <w:rPr>
                <w:rFonts w:ascii="Arial" w:hAnsi="Arial" w:cs="Arial"/>
              </w:rPr>
            </w:pPr>
            <w:r w:rsidRPr="00380BCB">
              <w:rPr>
                <w:rFonts w:ascii="Arial" w:hAnsi="Arial" w:cs="Arial"/>
              </w:rPr>
              <w:t>Gestión de Planeación.</w:t>
            </w:r>
          </w:p>
        </w:tc>
        <w:tc>
          <w:tcPr>
            <w:tcW w:w="2144" w:type="dxa"/>
          </w:tcPr>
          <w:p w14:paraId="213BC943" w14:textId="709B9864" w:rsidR="00B04EA9" w:rsidRPr="00380BCB" w:rsidRDefault="00B04EA9" w:rsidP="009A02D4">
            <w:pPr>
              <w:spacing w:before="120"/>
              <w:jc w:val="both"/>
              <w:rPr>
                <w:rFonts w:ascii="Arial" w:hAnsi="Arial" w:cs="Arial"/>
                <w:lang w:val="es-CO"/>
              </w:rPr>
            </w:pPr>
            <w:r w:rsidRPr="00380BCB">
              <w:rPr>
                <w:rFonts w:ascii="Arial" w:hAnsi="Arial" w:cs="Arial"/>
                <w:lang w:val="es-CO"/>
              </w:rPr>
              <w:t>Anual o cada vez que se realiza una modificación.</w:t>
            </w:r>
          </w:p>
        </w:tc>
        <w:tc>
          <w:tcPr>
            <w:tcW w:w="1418" w:type="dxa"/>
          </w:tcPr>
          <w:p w14:paraId="40E582A3" w14:textId="18696DA7" w:rsidR="00380BCB" w:rsidRPr="00380BCB" w:rsidRDefault="00380BCB" w:rsidP="00380BCB">
            <w:pPr>
              <w:spacing w:before="120"/>
              <w:rPr>
                <w:rFonts w:ascii="Arial" w:hAnsi="Arial" w:cs="Arial"/>
                <w:lang w:val="es-CO"/>
              </w:rPr>
            </w:pPr>
            <w:r w:rsidRPr="00380BCB">
              <w:rPr>
                <w:rFonts w:ascii="Arial" w:hAnsi="Arial" w:cs="Arial"/>
                <w:lang w:val="es-CO"/>
              </w:rPr>
              <w:t xml:space="preserve">  Comunidad</w:t>
            </w:r>
          </w:p>
          <w:p w14:paraId="3FD185C6" w14:textId="77777777" w:rsidR="00380BCB" w:rsidRPr="00380BCB" w:rsidRDefault="00380BCB" w:rsidP="00380BCB">
            <w:pPr>
              <w:spacing w:before="120"/>
              <w:jc w:val="center"/>
              <w:rPr>
                <w:rFonts w:ascii="Arial" w:hAnsi="Arial" w:cs="Arial"/>
                <w:lang w:val="es-CO"/>
              </w:rPr>
            </w:pPr>
            <w:r w:rsidRPr="00380BCB">
              <w:rPr>
                <w:rFonts w:ascii="Arial" w:hAnsi="Arial" w:cs="Arial"/>
                <w:lang w:val="es-CO"/>
              </w:rPr>
              <w:t>Entidades externas</w:t>
            </w:r>
          </w:p>
          <w:p w14:paraId="43506837" w14:textId="77777777" w:rsidR="00B04EA9" w:rsidRPr="00380BCB" w:rsidRDefault="00B04EA9" w:rsidP="00380BCB">
            <w:pPr>
              <w:spacing w:before="120"/>
              <w:jc w:val="center"/>
              <w:rPr>
                <w:rFonts w:ascii="Arial" w:hAnsi="Arial" w:cs="Arial"/>
                <w:lang w:val="es-CO"/>
              </w:rPr>
            </w:pPr>
          </w:p>
        </w:tc>
      </w:tr>
      <w:tr w:rsidR="00B04EA9" w:rsidRPr="009A02D4" w14:paraId="0634A7DF" w14:textId="7EBAD6D3" w:rsidTr="00FF4867">
        <w:trPr>
          <w:trHeight w:val="899"/>
        </w:trPr>
        <w:tc>
          <w:tcPr>
            <w:tcW w:w="1984" w:type="dxa"/>
          </w:tcPr>
          <w:p w14:paraId="0A25204D" w14:textId="77777777" w:rsidR="00B04EA9" w:rsidRPr="00380BCB" w:rsidRDefault="00B04EA9" w:rsidP="009A02D4">
            <w:pPr>
              <w:spacing w:before="120"/>
              <w:jc w:val="both"/>
              <w:rPr>
                <w:rFonts w:ascii="Arial" w:hAnsi="Arial" w:cs="Arial"/>
                <w:lang w:val="es-CO"/>
              </w:rPr>
            </w:pPr>
            <w:r w:rsidRPr="00380BCB">
              <w:rPr>
                <w:rFonts w:ascii="Arial" w:hAnsi="Arial" w:cs="Arial"/>
                <w:lang w:val="es-CO"/>
              </w:rPr>
              <w:t>Informe de peticiones, quejas y reclamos</w:t>
            </w:r>
          </w:p>
        </w:tc>
        <w:tc>
          <w:tcPr>
            <w:tcW w:w="5817" w:type="dxa"/>
          </w:tcPr>
          <w:p w14:paraId="4D54E025" w14:textId="77777777" w:rsidR="00B04EA9" w:rsidRPr="00380BCB" w:rsidRDefault="00B04EA9" w:rsidP="009A02D4">
            <w:pPr>
              <w:spacing w:before="120"/>
              <w:jc w:val="both"/>
              <w:rPr>
                <w:rFonts w:ascii="Arial" w:hAnsi="Arial" w:cs="Arial"/>
                <w:lang w:val="es-CO"/>
              </w:rPr>
            </w:pPr>
            <w:r w:rsidRPr="00380BCB">
              <w:rPr>
                <w:rFonts w:ascii="Arial" w:hAnsi="Arial" w:cs="Arial"/>
                <w:lang w:val="es-CO"/>
              </w:rPr>
              <w:t>La entidad pública semestralmente un informe de todas las peticiones recibidas y los tiempos de respuesta relacionados, junto con un análisis resumido de este mismo tema.</w:t>
            </w:r>
          </w:p>
        </w:tc>
        <w:tc>
          <w:tcPr>
            <w:tcW w:w="2401" w:type="dxa"/>
          </w:tcPr>
          <w:p w14:paraId="4C27D1CB" w14:textId="77777777" w:rsidR="00B04EA9" w:rsidRPr="00380BCB" w:rsidRDefault="00B04EA9" w:rsidP="00040126">
            <w:pPr>
              <w:spacing w:before="120"/>
              <w:rPr>
                <w:rFonts w:ascii="Arial" w:hAnsi="Arial" w:cs="Arial"/>
              </w:rPr>
            </w:pPr>
            <w:r w:rsidRPr="00380BCB">
              <w:rPr>
                <w:rFonts w:ascii="Arial" w:hAnsi="Arial" w:cs="Arial"/>
              </w:rPr>
              <w:t>Gestión Gerencial</w:t>
            </w:r>
          </w:p>
        </w:tc>
        <w:tc>
          <w:tcPr>
            <w:tcW w:w="2144" w:type="dxa"/>
          </w:tcPr>
          <w:p w14:paraId="065BAE26" w14:textId="17D80854" w:rsidR="00B04EA9" w:rsidRPr="00380BCB" w:rsidRDefault="00B04EA9" w:rsidP="009A02D4">
            <w:pPr>
              <w:spacing w:before="120"/>
              <w:jc w:val="both"/>
              <w:rPr>
                <w:rFonts w:ascii="Arial" w:hAnsi="Arial" w:cs="Arial"/>
                <w:lang w:val="es-CO"/>
              </w:rPr>
            </w:pPr>
            <w:r w:rsidRPr="00380BCB">
              <w:rPr>
                <w:rFonts w:ascii="Arial" w:hAnsi="Arial" w:cs="Arial"/>
                <w:lang w:val="es-CO"/>
              </w:rPr>
              <w:t xml:space="preserve">Trimestral. Este tipo de publicación la maneja directamente la </w:t>
            </w:r>
            <w:r w:rsidR="00380BCB" w:rsidRPr="00380BCB">
              <w:rPr>
                <w:rFonts w:ascii="Arial" w:hAnsi="Arial" w:cs="Arial"/>
                <w:lang w:val="es-CO"/>
              </w:rPr>
              <w:t>secretaria</w:t>
            </w:r>
            <w:r w:rsidRPr="00380BCB">
              <w:rPr>
                <w:rFonts w:ascii="Arial" w:hAnsi="Arial" w:cs="Arial"/>
                <w:lang w:val="es-CO"/>
              </w:rPr>
              <w:t xml:space="preserve"> de Gerencia</w:t>
            </w:r>
          </w:p>
        </w:tc>
        <w:tc>
          <w:tcPr>
            <w:tcW w:w="1418" w:type="dxa"/>
          </w:tcPr>
          <w:p w14:paraId="2C539A3C" w14:textId="58C9D882" w:rsidR="00380BCB" w:rsidRPr="00380BCB" w:rsidRDefault="00380BCB" w:rsidP="00380BCB">
            <w:pPr>
              <w:spacing w:before="120"/>
              <w:rPr>
                <w:rFonts w:ascii="Arial" w:hAnsi="Arial" w:cs="Arial"/>
                <w:lang w:val="es-CO"/>
              </w:rPr>
            </w:pPr>
            <w:r>
              <w:rPr>
                <w:rFonts w:ascii="Arial" w:hAnsi="Arial" w:cs="Arial"/>
                <w:lang w:val="es-CO"/>
              </w:rPr>
              <w:t xml:space="preserve"> </w:t>
            </w:r>
            <w:r w:rsidRPr="00380BCB">
              <w:rPr>
                <w:rFonts w:ascii="Arial" w:hAnsi="Arial" w:cs="Arial"/>
                <w:lang w:val="es-CO"/>
              </w:rPr>
              <w:t>Comunidad</w:t>
            </w:r>
          </w:p>
          <w:p w14:paraId="1E50C059" w14:textId="77777777" w:rsidR="00380BCB" w:rsidRPr="00380BCB" w:rsidRDefault="00380BCB" w:rsidP="00380BCB">
            <w:pPr>
              <w:spacing w:before="120"/>
              <w:jc w:val="center"/>
              <w:rPr>
                <w:rFonts w:ascii="Arial" w:hAnsi="Arial" w:cs="Arial"/>
                <w:lang w:val="es-CO"/>
              </w:rPr>
            </w:pPr>
            <w:r w:rsidRPr="00380BCB">
              <w:rPr>
                <w:rFonts w:ascii="Arial" w:hAnsi="Arial" w:cs="Arial"/>
                <w:lang w:val="es-CO"/>
              </w:rPr>
              <w:t>Entidades externas</w:t>
            </w:r>
          </w:p>
          <w:p w14:paraId="60D05C7A" w14:textId="77777777" w:rsidR="00B04EA9" w:rsidRPr="00380BCB" w:rsidRDefault="00B04EA9" w:rsidP="009A02D4">
            <w:pPr>
              <w:spacing w:before="120"/>
              <w:jc w:val="both"/>
              <w:rPr>
                <w:rFonts w:ascii="Arial" w:hAnsi="Arial" w:cs="Arial"/>
              </w:rPr>
            </w:pPr>
          </w:p>
        </w:tc>
      </w:tr>
    </w:tbl>
    <w:p w14:paraId="36026BB9" w14:textId="77777777" w:rsidR="00B2689B" w:rsidRPr="00A21FDE" w:rsidRDefault="00B2689B" w:rsidP="00C540B8">
      <w:pPr>
        <w:spacing w:before="3" w:after="1"/>
        <w:rPr>
          <w:rFonts w:ascii="Arial" w:hAnsi="Arial" w:cs="Arial"/>
        </w:rPr>
      </w:pPr>
    </w:p>
    <w:tbl>
      <w:tblPr>
        <w:tblStyle w:val="TableNormal"/>
        <w:tblpPr w:leftFromText="141" w:rightFromText="141" w:vertAnchor="text" w:horzAnchor="margin" w:tblpXSpec="center" w:tblpY="20"/>
        <w:tblW w:w="13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5537"/>
        <w:gridCol w:w="2126"/>
        <w:gridCol w:w="1985"/>
        <w:gridCol w:w="1985"/>
      </w:tblGrid>
      <w:tr w:rsidR="00FF4867" w:rsidRPr="00A3535D" w14:paraId="16252FE6" w14:textId="614E2F2D" w:rsidTr="00CF36B9">
        <w:trPr>
          <w:trHeight w:val="506"/>
        </w:trPr>
        <w:tc>
          <w:tcPr>
            <w:tcW w:w="2122" w:type="dxa"/>
            <w:shd w:val="clear" w:color="auto" w:fill="70AD47" w:themeFill="accent6"/>
          </w:tcPr>
          <w:p w14:paraId="14464A73" w14:textId="77777777" w:rsidR="00FF4867" w:rsidRDefault="00FF4867" w:rsidP="00E55EAF">
            <w:pPr>
              <w:pStyle w:val="TableParagraph"/>
              <w:spacing w:before="122"/>
              <w:jc w:val="center"/>
              <w:rPr>
                <w:b/>
              </w:rPr>
            </w:pPr>
            <w:r w:rsidRPr="00A21FDE">
              <w:rPr>
                <w:b/>
              </w:rPr>
              <w:t>ASPECTOS</w:t>
            </w:r>
          </w:p>
          <w:p w14:paraId="2DCBA8E7" w14:textId="67A2D7B2" w:rsidR="00FF4867" w:rsidRPr="00A3535D" w:rsidRDefault="00FF4867" w:rsidP="00E55EAF">
            <w:pPr>
              <w:pStyle w:val="TableParagraph"/>
              <w:spacing w:before="122"/>
              <w:ind w:left="748"/>
              <w:rPr>
                <w:b/>
                <w:sz w:val="20"/>
                <w:szCs w:val="20"/>
              </w:rPr>
            </w:pPr>
            <w:r>
              <w:rPr>
                <w:b/>
              </w:rPr>
              <w:t>(Que)</w:t>
            </w:r>
          </w:p>
        </w:tc>
        <w:tc>
          <w:tcPr>
            <w:tcW w:w="5537" w:type="dxa"/>
            <w:shd w:val="clear" w:color="auto" w:fill="70AD47" w:themeFill="accent6"/>
          </w:tcPr>
          <w:p w14:paraId="3C7DC0C2" w14:textId="1BCA388A" w:rsidR="00FF4867" w:rsidRPr="00CD15EE" w:rsidRDefault="00FF4867" w:rsidP="00E55EAF">
            <w:pPr>
              <w:pStyle w:val="TableParagraph"/>
              <w:spacing w:before="122"/>
              <w:ind w:right="2959"/>
              <w:jc w:val="center"/>
              <w:rPr>
                <w:b/>
              </w:rPr>
            </w:pPr>
            <w:r>
              <w:rPr>
                <w:b/>
              </w:rPr>
              <w:t xml:space="preserve">                </w:t>
            </w:r>
            <w:r w:rsidRPr="00CD15EE">
              <w:rPr>
                <w:b/>
              </w:rPr>
              <w:t>DESCRIPCIÓN</w:t>
            </w:r>
          </w:p>
          <w:p w14:paraId="791B75CA" w14:textId="65B68CDF" w:rsidR="00FF4867" w:rsidRPr="00A3535D" w:rsidRDefault="00FF4867" w:rsidP="00FF4867">
            <w:pPr>
              <w:pStyle w:val="TableParagraph"/>
              <w:spacing w:before="122"/>
              <w:ind w:right="2959"/>
              <w:rPr>
                <w:b/>
                <w:sz w:val="20"/>
                <w:szCs w:val="20"/>
              </w:rPr>
            </w:pPr>
            <w:r>
              <w:rPr>
                <w:b/>
              </w:rPr>
              <w:t xml:space="preserve">                          (Como)</w:t>
            </w:r>
          </w:p>
        </w:tc>
        <w:tc>
          <w:tcPr>
            <w:tcW w:w="2126" w:type="dxa"/>
            <w:shd w:val="clear" w:color="auto" w:fill="70AD47" w:themeFill="accent6"/>
          </w:tcPr>
          <w:p w14:paraId="224093EA" w14:textId="77777777" w:rsidR="00FF4867" w:rsidRDefault="00FF4867" w:rsidP="008457C8">
            <w:pPr>
              <w:pStyle w:val="TableParagraph"/>
              <w:spacing w:before="1" w:line="237" w:lineRule="exact"/>
              <w:ind w:left="69"/>
              <w:rPr>
                <w:b/>
              </w:rPr>
            </w:pPr>
            <w:r w:rsidRPr="00A21FDE">
              <w:rPr>
                <w:b/>
              </w:rPr>
              <w:t>PROCESO RESPONSABLE</w:t>
            </w:r>
          </w:p>
          <w:p w14:paraId="2D82B85A" w14:textId="22772A96" w:rsidR="00FF4867" w:rsidRPr="00A3535D" w:rsidRDefault="00FF4867" w:rsidP="008457C8">
            <w:pPr>
              <w:pStyle w:val="TableParagraph"/>
              <w:spacing w:before="1" w:line="237" w:lineRule="exact"/>
              <w:ind w:left="69"/>
              <w:rPr>
                <w:b/>
                <w:sz w:val="20"/>
                <w:szCs w:val="20"/>
              </w:rPr>
            </w:pPr>
            <w:r>
              <w:rPr>
                <w:b/>
              </w:rPr>
              <w:t>(Quién)</w:t>
            </w:r>
          </w:p>
        </w:tc>
        <w:tc>
          <w:tcPr>
            <w:tcW w:w="1985" w:type="dxa"/>
            <w:shd w:val="clear" w:color="auto" w:fill="70AD47" w:themeFill="accent6"/>
          </w:tcPr>
          <w:p w14:paraId="577AFCAB" w14:textId="77777777" w:rsidR="00FF4867" w:rsidRPr="00A21FDE" w:rsidRDefault="00FF4867" w:rsidP="009533F8">
            <w:pPr>
              <w:pStyle w:val="TableParagraph"/>
              <w:spacing w:line="248" w:lineRule="exact"/>
              <w:ind w:left="154" w:right="147"/>
              <w:jc w:val="center"/>
              <w:rPr>
                <w:b/>
              </w:rPr>
            </w:pPr>
            <w:r w:rsidRPr="00A21FDE">
              <w:rPr>
                <w:b/>
              </w:rPr>
              <w:t>TIEMPO</w:t>
            </w:r>
          </w:p>
          <w:p w14:paraId="243C0211" w14:textId="77777777" w:rsidR="00FF4867" w:rsidRDefault="00FF4867" w:rsidP="009533F8">
            <w:pPr>
              <w:pStyle w:val="TableParagraph"/>
              <w:spacing w:before="1" w:line="237" w:lineRule="exact"/>
              <w:ind w:left="154" w:right="150"/>
              <w:jc w:val="center"/>
              <w:rPr>
                <w:b/>
              </w:rPr>
            </w:pPr>
            <w:r w:rsidRPr="00A21FDE">
              <w:rPr>
                <w:b/>
              </w:rPr>
              <w:t>PUBLICACIÓN</w:t>
            </w:r>
          </w:p>
          <w:p w14:paraId="5DC97F4A" w14:textId="2D2806C4" w:rsidR="00FF4867" w:rsidRPr="00A3535D" w:rsidRDefault="00FF4867" w:rsidP="009533F8">
            <w:pPr>
              <w:pStyle w:val="TableParagraph"/>
              <w:spacing w:before="1" w:line="237" w:lineRule="exact"/>
              <w:ind w:left="154" w:right="150"/>
              <w:rPr>
                <w:b/>
                <w:sz w:val="20"/>
                <w:szCs w:val="20"/>
              </w:rPr>
            </w:pPr>
            <w:r>
              <w:rPr>
                <w:b/>
              </w:rPr>
              <w:t>(Cuándo)</w:t>
            </w:r>
          </w:p>
        </w:tc>
        <w:tc>
          <w:tcPr>
            <w:tcW w:w="1985" w:type="dxa"/>
            <w:shd w:val="clear" w:color="auto" w:fill="70AD47" w:themeFill="accent6"/>
          </w:tcPr>
          <w:p w14:paraId="4C4A2638" w14:textId="77777777" w:rsidR="00FF4867" w:rsidRDefault="00FF4867" w:rsidP="00FF4867">
            <w:pPr>
              <w:pStyle w:val="TableParagraph"/>
              <w:spacing w:line="248" w:lineRule="exact"/>
              <w:ind w:right="147"/>
              <w:jc w:val="center"/>
              <w:rPr>
                <w:b/>
              </w:rPr>
            </w:pPr>
            <w:r>
              <w:rPr>
                <w:b/>
              </w:rPr>
              <w:t>RECEPTOR</w:t>
            </w:r>
          </w:p>
          <w:p w14:paraId="0F74AD96" w14:textId="53A90E81" w:rsidR="00FF4867" w:rsidRPr="00A21FDE" w:rsidRDefault="00FF4867" w:rsidP="00FF4867">
            <w:pPr>
              <w:pStyle w:val="TableParagraph"/>
              <w:spacing w:line="248" w:lineRule="exact"/>
              <w:ind w:left="154" w:right="147"/>
              <w:jc w:val="center"/>
              <w:rPr>
                <w:b/>
              </w:rPr>
            </w:pPr>
            <w:r>
              <w:rPr>
                <w:b/>
              </w:rPr>
              <w:t>(A quien)</w:t>
            </w:r>
          </w:p>
        </w:tc>
      </w:tr>
      <w:tr w:rsidR="00FF4867" w:rsidRPr="00A3535D" w14:paraId="01DFF275" w14:textId="0A341DF9" w:rsidTr="00820A7A">
        <w:trPr>
          <w:trHeight w:val="300"/>
        </w:trPr>
        <w:tc>
          <w:tcPr>
            <w:tcW w:w="9785" w:type="dxa"/>
            <w:gridSpan w:val="3"/>
            <w:shd w:val="clear" w:color="auto" w:fill="BFBFBF" w:themeFill="background1" w:themeFillShade="BF"/>
          </w:tcPr>
          <w:p w14:paraId="2BAB4141" w14:textId="282DE8B4" w:rsidR="00FF4867" w:rsidRPr="00A3535D" w:rsidRDefault="00FF4867" w:rsidP="00C540B8">
            <w:pPr>
              <w:pStyle w:val="TableParagraph"/>
              <w:spacing w:before="19"/>
              <w:ind w:left="459" w:right="449"/>
              <w:rPr>
                <w:b/>
                <w:sz w:val="20"/>
                <w:szCs w:val="20"/>
              </w:rPr>
            </w:pPr>
            <w:r>
              <w:rPr>
                <w:b/>
                <w:sz w:val="20"/>
                <w:szCs w:val="20"/>
              </w:rPr>
              <w:t xml:space="preserve">                                                                                                      </w:t>
            </w:r>
            <w:r w:rsidRPr="00A3535D">
              <w:rPr>
                <w:b/>
                <w:sz w:val="20"/>
                <w:szCs w:val="20"/>
              </w:rPr>
              <w:t>Recurso Humano.</w:t>
            </w:r>
          </w:p>
        </w:tc>
        <w:tc>
          <w:tcPr>
            <w:tcW w:w="1985" w:type="dxa"/>
            <w:shd w:val="clear" w:color="auto" w:fill="BFBFBF" w:themeFill="background1" w:themeFillShade="BF"/>
          </w:tcPr>
          <w:p w14:paraId="63F32504" w14:textId="77777777" w:rsidR="00FF4867" w:rsidRPr="00A3535D" w:rsidRDefault="00FF4867" w:rsidP="00C540B8">
            <w:pPr>
              <w:pStyle w:val="TableParagraph"/>
              <w:rPr>
                <w:sz w:val="20"/>
                <w:szCs w:val="20"/>
              </w:rPr>
            </w:pPr>
          </w:p>
        </w:tc>
        <w:tc>
          <w:tcPr>
            <w:tcW w:w="1985" w:type="dxa"/>
            <w:shd w:val="clear" w:color="auto" w:fill="BFBFBF" w:themeFill="background1" w:themeFillShade="BF"/>
          </w:tcPr>
          <w:p w14:paraId="0C6EA211" w14:textId="77777777" w:rsidR="00FF4867" w:rsidRPr="00A3535D" w:rsidRDefault="00FF4867" w:rsidP="00C540B8">
            <w:pPr>
              <w:pStyle w:val="TableParagraph"/>
              <w:rPr>
                <w:sz w:val="20"/>
                <w:szCs w:val="20"/>
              </w:rPr>
            </w:pPr>
          </w:p>
        </w:tc>
      </w:tr>
      <w:tr w:rsidR="00FF4867" w:rsidRPr="00A3535D" w14:paraId="5F69E300" w14:textId="0B4C1A08" w:rsidTr="00CF36B9">
        <w:trPr>
          <w:trHeight w:val="812"/>
        </w:trPr>
        <w:tc>
          <w:tcPr>
            <w:tcW w:w="2122" w:type="dxa"/>
          </w:tcPr>
          <w:p w14:paraId="07652A7B" w14:textId="77777777" w:rsidR="00FF4867" w:rsidRPr="00380BCB" w:rsidRDefault="00FF4867" w:rsidP="00CF36B9">
            <w:pPr>
              <w:spacing w:before="120"/>
              <w:jc w:val="center"/>
              <w:rPr>
                <w:rFonts w:ascii="Arial" w:hAnsi="Arial" w:cs="Arial"/>
              </w:rPr>
            </w:pPr>
            <w:r w:rsidRPr="00380BCB">
              <w:rPr>
                <w:rFonts w:ascii="Arial" w:hAnsi="Arial" w:cs="Arial"/>
              </w:rPr>
              <w:t>Manual de funciones</w:t>
            </w:r>
          </w:p>
        </w:tc>
        <w:tc>
          <w:tcPr>
            <w:tcW w:w="5537" w:type="dxa"/>
          </w:tcPr>
          <w:p w14:paraId="4F1B5819" w14:textId="5FCE1E50" w:rsidR="00FF4867" w:rsidRPr="00380BCB" w:rsidRDefault="00FF4867" w:rsidP="00A3535D">
            <w:pPr>
              <w:spacing w:before="120"/>
              <w:jc w:val="both"/>
              <w:rPr>
                <w:rFonts w:ascii="Arial" w:hAnsi="Arial" w:cs="Arial"/>
                <w:lang w:val="es-CO"/>
              </w:rPr>
            </w:pPr>
            <w:r w:rsidRPr="00380BCB">
              <w:rPr>
                <w:rFonts w:ascii="Arial" w:hAnsi="Arial" w:cs="Arial"/>
                <w:lang w:val="es-CO"/>
              </w:rPr>
              <w:t>La entidad pública en su sitio web el manual de funciones y competencias de los funcionarios públicos. La entidad pública estos documentos cada vez que se cambian o ajustan.</w:t>
            </w:r>
          </w:p>
        </w:tc>
        <w:tc>
          <w:tcPr>
            <w:tcW w:w="2126" w:type="dxa"/>
          </w:tcPr>
          <w:p w14:paraId="670F9661" w14:textId="77777777" w:rsidR="00FF4867" w:rsidRPr="00380BCB" w:rsidRDefault="00FF4867" w:rsidP="00A3535D">
            <w:pPr>
              <w:spacing w:before="120"/>
              <w:jc w:val="center"/>
              <w:rPr>
                <w:rFonts w:ascii="Arial" w:hAnsi="Arial" w:cs="Arial"/>
              </w:rPr>
            </w:pPr>
            <w:r w:rsidRPr="00380BCB">
              <w:rPr>
                <w:rFonts w:ascii="Arial" w:hAnsi="Arial" w:cs="Arial"/>
              </w:rPr>
              <w:t>Gestión de Talento Humano</w:t>
            </w:r>
          </w:p>
        </w:tc>
        <w:tc>
          <w:tcPr>
            <w:tcW w:w="1985" w:type="dxa"/>
          </w:tcPr>
          <w:p w14:paraId="5C08F9F4" w14:textId="77777777" w:rsidR="00FF4867" w:rsidRPr="00380BCB" w:rsidRDefault="00FF4867" w:rsidP="00A3535D">
            <w:pPr>
              <w:spacing w:before="120"/>
              <w:jc w:val="both"/>
              <w:rPr>
                <w:rFonts w:ascii="Arial" w:hAnsi="Arial" w:cs="Arial"/>
                <w:lang w:val="es-CO"/>
              </w:rPr>
            </w:pPr>
            <w:r w:rsidRPr="00380BCB">
              <w:rPr>
                <w:rFonts w:ascii="Arial" w:hAnsi="Arial" w:cs="Arial"/>
                <w:lang w:val="es-CO"/>
              </w:rPr>
              <w:t>Anual o cada vez que se realiza una modificación</w:t>
            </w:r>
          </w:p>
        </w:tc>
        <w:tc>
          <w:tcPr>
            <w:tcW w:w="1985" w:type="dxa"/>
          </w:tcPr>
          <w:p w14:paraId="24394A22" w14:textId="77777777" w:rsidR="00380BCB" w:rsidRPr="00380BCB" w:rsidRDefault="00380BCB" w:rsidP="00380BCB">
            <w:pPr>
              <w:spacing w:before="120"/>
              <w:jc w:val="center"/>
              <w:rPr>
                <w:rFonts w:ascii="Arial" w:hAnsi="Arial" w:cs="Arial"/>
                <w:lang w:val="es-CO"/>
              </w:rPr>
            </w:pPr>
            <w:r w:rsidRPr="00380BCB">
              <w:rPr>
                <w:rFonts w:ascii="Arial" w:hAnsi="Arial" w:cs="Arial"/>
                <w:lang w:val="es-CO"/>
              </w:rPr>
              <w:t>Comunidad</w:t>
            </w:r>
          </w:p>
          <w:p w14:paraId="44DDB791" w14:textId="77777777" w:rsidR="00380BCB" w:rsidRPr="00380BCB" w:rsidRDefault="00380BCB" w:rsidP="00380BCB">
            <w:pPr>
              <w:spacing w:before="120"/>
              <w:jc w:val="center"/>
              <w:rPr>
                <w:rFonts w:ascii="Arial" w:hAnsi="Arial" w:cs="Arial"/>
                <w:lang w:val="es-CO"/>
              </w:rPr>
            </w:pPr>
            <w:r w:rsidRPr="00380BCB">
              <w:rPr>
                <w:rFonts w:ascii="Arial" w:hAnsi="Arial" w:cs="Arial"/>
                <w:lang w:val="es-CO"/>
              </w:rPr>
              <w:t>Entidades externas</w:t>
            </w:r>
          </w:p>
          <w:p w14:paraId="018F4CB3" w14:textId="77777777" w:rsidR="00FF4867" w:rsidRPr="00A3535D" w:rsidRDefault="00FF4867" w:rsidP="00380BCB">
            <w:pPr>
              <w:spacing w:before="120"/>
              <w:jc w:val="center"/>
              <w:rPr>
                <w:rFonts w:ascii="Arial" w:hAnsi="Arial" w:cs="Arial"/>
                <w:sz w:val="20"/>
                <w:szCs w:val="20"/>
              </w:rPr>
            </w:pPr>
          </w:p>
        </w:tc>
      </w:tr>
      <w:tr w:rsidR="00FF4867" w:rsidRPr="00A3535D" w14:paraId="3A79D242" w14:textId="717E0D72" w:rsidTr="00CF36B9">
        <w:trPr>
          <w:trHeight w:val="1606"/>
        </w:trPr>
        <w:tc>
          <w:tcPr>
            <w:tcW w:w="2122" w:type="dxa"/>
          </w:tcPr>
          <w:p w14:paraId="7C365D46" w14:textId="77777777" w:rsidR="00FF4867" w:rsidRPr="00380BCB" w:rsidRDefault="00FF4867" w:rsidP="00A3535D">
            <w:pPr>
              <w:spacing w:before="120"/>
              <w:jc w:val="both"/>
              <w:rPr>
                <w:rFonts w:ascii="Arial" w:hAnsi="Arial" w:cs="Arial"/>
                <w:lang w:val="es-CO"/>
              </w:rPr>
            </w:pPr>
            <w:r w:rsidRPr="00380BCB">
              <w:rPr>
                <w:rFonts w:ascii="Arial" w:hAnsi="Arial" w:cs="Arial"/>
                <w:lang w:val="es-CO"/>
              </w:rPr>
              <w:t>Perfiles de los servidores públicos principales</w:t>
            </w:r>
          </w:p>
        </w:tc>
        <w:tc>
          <w:tcPr>
            <w:tcW w:w="5537" w:type="dxa"/>
          </w:tcPr>
          <w:p w14:paraId="4CA5444F" w14:textId="13F68F8D" w:rsidR="00FF4867" w:rsidRPr="00380BCB" w:rsidRDefault="00FF4867" w:rsidP="00A3535D">
            <w:pPr>
              <w:spacing w:before="120"/>
              <w:jc w:val="both"/>
              <w:rPr>
                <w:rFonts w:ascii="Arial" w:hAnsi="Arial" w:cs="Arial"/>
                <w:lang w:val="es-CO"/>
              </w:rPr>
            </w:pPr>
            <w:r w:rsidRPr="00380BCB">
              <w:rPr>
                <w:rFonts w:ascii="Arial" w:hAnsi="Arial" w:cs="Arial"/>
                <w:lang w:val="es-CO"/>
              </w:rPr>
              <w:t>La entidad pública en su sitio web el perfil y hoja de vida de sus servidores públicos principales, según su organigrama. La entidad debe actualizar esta información cada vez que hay ingresa un funcionario o cada vez que se desvincula.</w:t>
            </w:r>
          </w:p>
          <w:p w14:paraId="7B3A6A87" w14:textId="77777777" w:rsidR="00FF4867" w:rsidRPr="00380BCB" w:rsidRDefault="00FF4867" w:rsidP="00A3535D">
            <w:pPr>
              <w:spacing w:before="120"/>
              <w:jc w:val="both"/>
              <w:rPr>
                <w:rFonts w:ascii="Arial" w:hAnsi="Arial" w:cs="Arial"/>
                <w:lang w:val="es-CO"/>
              </w:rPr>
            </w:pPr>
            <w:r w:rsidRPr="00380BCB">
              <w:rPr>
                <w:rFonts w:ascii="Arial" w:hAnsi="Arial" w:cs="Arial"/>
                <w:lang w:val="es-CO"/>
              </w:rPr>
              <w:t>Es válido hacer el enlace con la información que dispone el DAFP a través del sistema SIGEP a este respecto, siempre y cuando el enlace lleve directamente a la información del servidor.</w:t>
            </w:r>
          </w:p>
        </w:tc>
        <w:tc>
          <w:tcPr>
            <w:tcW w:w="2126" w:type="dxa"/>
          </w:tcPr>
          <w:p w14:paraId="0B15C976" w14:textId="77777777" w:rsidR="00FF4867" w:rsidRPr="00380BCB" w:rsidRDefault="00FF4867" w:rsidP="00A3535D">
            <w:pPr>
              <w:spacing w:before="120"/>
              <w:jc w:val="center"/>
              <w:rPr>
                <w:rFonts w:ascii="Arial" w:hAnsi="Arial" w:cs="Arial"/>
              </w:rPr>
            </w:pPr>
            <w:r w:rsidRPr="00380BCB">
              <w:rPr>
                <w:rFonts w:ascii="Arial" w:hAnsi="Arial" w:cs="Arial"/>
              </w:rPr>
              <w:t>Gestión de Talento Humano</w:t>
            </w:r>
          </w:p>
        </w:tc>
        <w:tc>
          <w:tcPr>
            <w:tcW w:w="1985" w:type="dxa"/>
          </w:tcPr>
          <w:p w14:paraId="5DDE76A0" w14:textId="77777777" w:rsidR="00FF4867" w:rsidRPr="00380BCB" w:rsidRDefault="00FF4867" w:rsidP="00A3535D">
            <w:pPr>
              <w:spacing w:before="120"/>
              <w:jc w:val="both"/>
              <w:rPr>
                <w:rFonts w:ascii="Arial" w:hAnsi="Arial" w:cs="Arial"/>
                <w:lang w:val="es-CO"/>
              </w:rPr>
            </w:pPr>
            <w:r w:rsidRPr="00380BCB">
              <w:rPr>
                <w:rFonts w:ascii="Arial" w:hAnsi="Arial" w:cs="Arial"/>
                <w:lang w:val="es-CO"/>
              </w:rPr>
              <w:t>Este tipo de publicación la maneja directamente la Dirección Administrativa y Financiera.</w:t>
            </w:r>
          </w:p>
        </w:tc>
        <w:tc>
          <w:tcPr>
            <w:tcW w:w="1985" w:type="dxa"/>
          </w:tcPr>
          <w:p w14:paraId="08D81EE1" w14:textId="77777777" w:rsidR="00380BCB" w:rsidRPr="00380BCB" w:rsidRDefault="00380BCB" w:rsidP="00380BCB">
            <w:pPr>
              <w:spacing w:before="120"/>
              <w:jc w:val="center"/>
              <w:rPr>
                <w:rFonts w:ascii="Arial" w:hAnsi="Arial" w:cs="Arial"/>
                <w:lang w:val="es-CO"/>
              </w:rPr>
            </w:pPr>
            <w:r w:rsidRPr="00380BCB">
              <w:rPr>
                <w:rFonts w:ascii="Arial" w:hAnsi="Arial" w:cs="Arial"/>
                <w:lang w:val="es-CO"/>
              </w:rPr>
              <w:t>Comunidad</w:t>
            </w:r>
          </w:p>
          <w:p w14:paraId="6625521C" w14:textId="77777777" w:rsidR="00380BCB" w:rsidRPr="00380BCB" w:rsidRDefault="00380BCB" w:rsidP="00380BCB">
            <w:pPr>
              <w:spacing w:before="120"/>
              <w:jc w:val="center"/>
              <w:rPr>
                <w:rFonts w:ascii="Arial" w:hAnsi="Arial" w:cs="Arial"/>
                <w:lang w:val="es-CO"/>
              </w:rPr>
            </w:pPr>
            <w:r w:rsidRPr="00380BCB">
              <w:rPr>
                <w:rFonts w:ascii="Arial" w:hAnsi="Arial" w:cs="Arial"/>
                <w:lang w:val="es-CO"/>
              </w:rPr>
              <w:t>Entidades externas</w:t>
            </w:r>
          </w:p>
          <w:p w14:paraId="0BD6C4E1" w14:textId="77777777" w:rsidR="00FF4867" w:rsidRPr="00A3535D" w:rsidRDefault="00FF4867" w:rsidP="00380BCB">
            <w:pPr>
              <w:spacing w:before="120"/>
              <w:jc w:val="center"/>
              <w:rPr>
                <w:rFonts w:ascii="Arial" w:hAnsi="Arial" w:cs="Arial"/>
                <w:sz w:val="20"/>
                <w:szCs w:val="20"/>
              </w:rPr>
            </w:pPr>
          </w:p>
        </w:tc>
      </w:tr>
      <w:tr w:rsidR="00FF4867" w:rsidRPr="00A3535D" w14:paraId="6FC3BF59" w14:textId="494BB17F" w:rsidTr="00CF36B9">
        <w:trPr>
          <w:trHeight w:val="1389"/>
        </w:trPr>
        <w:tc>
          <w:tcPr>
            <w:tcW w:w="2122" w:type="dxa"/>
          </w:tcPr>
          <w:p w14:paraId="6E840AA9" w14:textId="77777777" w:rsidR="00FF4867" w:rsidRPr="00380BCB" w:rsidRDefault="00FF4867" w:rsidP="00CF36B9">
            <w:pPr>
              <w:spacing w:before="120"/>
              <w:jc w:val="center"/>
              <w:rPr>
                <w:rFonts w:ascii="Arial" w:hAnsi="Arial" w:cs="Arial"/>
              </w:rPr>
            </w:pPr>
            <w:r w:rsidRPr="00380BCB">
              <w:rPr>
                <w:rFonts w:ascii="Arial" w:hAnsi="Arial" w:cs="Arial"/>
              </w:rPr>
              <w:lastRenderedPageBreak/>
              <w:t>Asignaciones salariales</w:t>
            </w:r>
          </w:p>
        </w:tc>
        <w:tc>
          <w:tcPr>
            <w:tcW w:w="5537" w:type="dxa"/>
          </w:tcPr>
          <w:p w14:paraId="5A99E9AF" w14:textId="6C0326D3" w:rsidR="00FF4867" w:rsidRPr="00380BCB" w:rsidRDefault="00FF4867" w:rsidP="00A3535D">
            <w:pPr>
              <w:spacing w:before="120"/>
              <w:jc w:val="both"/>
              <w:rPr>
                <w:rFonts w:ascii="Arial" w:hAnsi="Arial" w:cs="Arial"/>
                <w:lang w:val="es-CO"/>
              </w:rPr>
            </w:pPr>
            <w:r w:rsidRPr="00380BCB">
              <w:rPr>
                <w:rFonts w:ascii="Arial" w:hAnsi="Arial" w:cs="Arial"/>
                <w:lang w:val="es-CO"/>
              </w:rPr>
              <w:t>La entidad pública en su sitio web la escala salarial correspondiente a las categorías de todos los servidores que trabajan en la entidad, independientemente de su calidad de empleados, asesores, consultores o cualquier otra modalidad de contrato. Igualmente, se debe publicar la escala de viáticos. Se actualiza cada vez que hay cambios en la escala salarial.</w:t>
            </w:r>
          </w:p>
        </w:tc>
        <w:tc>
          <w:tcPr>
            <w:tcW w:w="2126" w:type="dxa"/>
          </w:tcPr>
          <w:p w14:paraId="5DA6B4D1" w14:textId="77777777" w:rsidR="00FF4867" w:rsidRPr="00380BCB" w:rsidRDefault="00FF4867" w:rsidP="00A3535D">
            <w:pPr>
              <w:spacing w:before="120"/>
              <w:jc w:val="center"/>
              <w:rPr>
                <w:rFonts w:ascii="Arial" w:hAnsi="Arial" w:cs="Arial"/>
              </w:rPr>
            </w:pPr>
            <w:r w:rsidRPr="00380BCB">
              <w:rPr>
                <w:rFonts w:ascii="Arial" w:hAnsi="Arial" w:cs="Arial"/>
              </w:rPr>
              <w:t>Gestión de Talento Humano</w:t>
            </w:r>
          </w:p>
        </w:tc>
        <w:tc>
          <w:tcPr>
            <w:tcW w:w="1985" w:type="dxa"/>
          </w:tcPr>
          <w:p w14:paraId="5F739263" w14:textId="77777777" w:rsidR="00FF4867" w:rsidRPr="00380BCB" w:rsidRDefault="00FF4867" w:rsidP="00A3535D">
            <w:pPr>
              <w:spacing w:before="120"/>
              <w:jc w:val="both"/>
              <w:rPr>
                <w:rFonts w:ascii="Arial" w:hAnsi="Arial" w:cs="Arial"/>
                <w:lang w:val="es-CO"/>
              </w:rPr>
            </w:pPr>
            <w:r w:rsidRPr="00380BCB">
              <w:rPr>
                <w:rFonts w:ascii="Arial" w:hAnsi="Arial" w:cs="Arial"/>
                <w:lang w:val="es-CO"/>
              </w:rPr>
              <w:t>Anual o cada vez que se realiza una modificación</w:t>
            </w:r>
          </w:p>
        </w:tc>
        <w:tc>
          <w:tcPr>
            <w:tcW w:w="1985" w:type="dxa"/>
          </w:tcPr>
          <w:p w14:paraId="50F4C6D5" w14:textId="77777777" w:rsidR="00820A7A" w:rsidRDefault="00820A7A" w:rsidP="00820A7A">
            <w:pPr>
              <w:spacing w:before="120"/>
              <w:jc w:val="center"/>
              <w:rPr>
                <w:rFonts w:ascii="Arial" w:hAnsi="Arial" w:cs="Arial"/>
                <w:lang w:val="es-CO"/>
              </w:rPr>
            </w:pPr>
            <w:r w:rsidRPr="009546CB">
              <w:rPr>
                <w:rFonts w:ascii="Arial" w:hAnsi="Arial" w:cs="Arial"/>
                <w:lang w:val="es-CO"/>
              </w:rPr>
              <w:t>Empleados y contratistas</w:t>
            </w:r>
          </w:p>
          <w:p w14:paraId="77E53318" w14:textId="77777777" w:rsidR="00FF4867" w:rsidRPr="00A3535D" w:rsidRDefault="00FF4867" w:rsidP="00A3535D">
            <w:pPr>
              <w:spacing w:before="120"/>
              <w:jc w:val="both"/>
              <w:rPr>
                <w:rFonts w:ascii="Arial" w:hAnsi="Arial" w:cs="Arial"/>
                <w:sz w:val="20"/>
                <w:szCs w:val="20"/>
              </w:rPr>
            </w:pPr>
          </w:p>
        </w:tc>
      </w:tr>
      <w:tr w:rsidR="00FF4867" w:rsidRPr="00A3535D" w14:paraId="179597CC" w14:textId="2EE61761" w:rsidTr="00CF36B9">
        <w:trPr>
          <w:trHeight w:val="1264"/>
        </w:trPr>
        <w:tc>
          <w:tcPr>
            <w:tcW w:w="2122" w:type="dxa"/>
          </w:tcPr>
          <w:p w14:paraId="43909BF0" w14:textId="77777777" w:rsidR="00FF4867" w:rsidRPr="00380BCB" w:rsidRDefault="00FF4867" w:rsidP="00A3535D">
            <w:pPr>
              <w:spacing w:before="120"/>
              <w:jc w:val="both"/>
              <w:rPr>
                <w:rFonts w:ascii="Arial" w:hAnsi="Arial" w:cs="Arial"/>
              </w:rPr>
            </w:pPr>
            <w:r w:rsidRPr="00380BCB">
              <w:rPr>
                <w:rFonts w:ascii="Arial" w:hAnsi="Arial" w:cs="Arial"/>
              </w:rPr>
              <w:t>Datos de contacto</w:t>
            </w:r>
          </w:p>
        </w:tc>
        <w:tc>
          <w:tcPr>
            <w:tcW w:w="5537" w:type="dxa"/>
          </w:tcPr>
          <w:p w14:paraId="1DBB2187" w14:textId="77777777" w:rsidR="00FF4867" w:rsidRPr="00380BCB" w:rsidRDefault="00FF4867" w:rsidP="00A3535D">
            <w:pPr>
              <w:spacing w:before="120"/>
              <w:jc w:val="both"/>
              <w:rPr>
                <w:rFonts w:ascii="Arial" w:hAnsi="Arial" w:cs="Arial"/>
                <w:lang w:val="es-CO"/>
              </w:rPr>
            </w:pPr>
            <w:r w:rsidRPr="00380BCB">
              <w:rPr>
                <w:rFonts w:ascii="Arial" w:hAnsi="Arial" w:cs="Arial"/>
                <w:lang w:val="es-CO"/>
              </w:rPr>
              <w:t>La entidad pública los datos de contacto de toda la planta de personal, incluyendo contratistas. Los datos a publicar son: Nombre completo, profesión, cargo, correo electrónico, número de teléfono. Se actualiza cada vez que hay cambio de servidores públicos.</w:t>
            </w:r>
          </w:p>
        </w:tc>
        <w:tc>
          <w:tcPr>
            <w:tcW w:w="2126" w:type="dxa"/>
          </w:tcPr>
          <w:p w14:paraId="2F01FBA1" w14:textId="77777777" w:rsidR="00FF4867" w:rsidRPr="00380BCB" w:rsidRDefault="00FF4867" w:rsidP="00A3535D">
            <w:pPr>
              <w:spacing w:before="120"/>
              <w:jc w:val="center"/>
              <w:rPr>
                <w:rFonts w:ascii="Arial" w:hAnsi="Arial" w:cs="Arial"/>
              </w:rPr>
            </w:pPr>
            <w:r w:rsidRPr="00380BCB">
              <w:rPr>
                <w:rFonts w:ascii="Arial" w:hAnsi="Arial" w:cs="Arial"/>
              </w:rPr>
              <w:t>Gestión de Talento Humano</w:t>
            </w:r>
          </w:p>
        </w:tc>
        <w:tc>
          <w:tcPr>
            <w:tcW w:w="1985" w:type="dxa"/>
          </w:tcPr>
          <w:p w14:paraId="7A1F232E" w14:textId="77777777" w:rsidR="00FF4867" w:rsidRPr="00380BCB" w:rsidRDefault="00FF4867" w:rsidP="00A3535D">
            <w:pPr>
              <w:spacing w:before="120"/>
              <w:jc w:val="both"/>
              <w:rPr>
                <w:rFonts w:ascii="Arial" w:hAnsi="Arial" w:cs="Arial"/>
                <w:lang w:val="es-CO"/>
              </w:rPr>
            </w:pPr>
            <w:r w:rsidRPr="00380BCB">
              <w:rPr>
                <w:rFonts w:ascii="Arial" w:hAnsi="Arial" w:cs="Arial"/>
                <w:lang w:val="es-CO"/>
              </w:rPr>
              <w:t>Cada vez que se realiza una modificación</w:t>
            </w:r>
          </w:p>
        </w:tc>
        <w:tc>
          <w:tcPr>
            <w:tcW w:w="1985" w:type="dxa"/>
          </w:tcPr>
          <w:p w14:paraId="23229288" w14:textId="77777777" w:rsidR="00820A7A" w:rsidRPr="00380BCB" w:rsidRDefault="00820A7A" w:rsidP="00820A7A">
            <w:pPr>
              <w:spacing w:before="120"/>
              <w:jc w:val="center"/>
              <w:rPr>
                <w:rFonts w:ascii="Arial" w:hAnsi="Arial" w:cs="Arial"/>
                <w:lang w:val="es-CO"/>
              </w:rPr>
            </w:pPr>
            <w:r w:rsidRPr="00380BCB">
              <w:rPr>
                <w:rFonts w:ascii="Arial" w:hAnsi="Arial" w:cs="Arial"/>
                <w:lang w:val="es-CO"/>
              </w:rPr>
              <w:t>Comunidad</w:t>
            </w:r>
          </w:p>
          <w:p w14:paraId="005C3E22" w14:textId="77777777" w:rsidR="00820A7A" w:rsidRPr="00380BCB" w:rsidRDefault="00820A7A" w:rsidP="00820A7A">
            <w:pPr>
              <w:spacing w:before="120"/>
              <w:jc w:val="center"/>
              <w:rPr>
                <w:rFonts w:ascii="Arial" w:hAnsi="Arial" w:cs="Arial"/>
                <w:lang w:val="es-CO"/>
              </w:rPr>
            </w:pPr>
            <w:r w:rsidRPr="00380BCB">
              <w:rPr>
                <w:rFonts w:ascii="Arial" w:hAnsi="Arial" w:cs="Arial"/>
                <w:lang w:val="es-CO"/>
              </w:rPr>
              <w:t>Entidades externas</w:t>
            </w:r>
          </w:p>
          <w:p w14:paraId="4C1BC139" w14:textId="77777777" w:rsidR="00FF4867" w:rsidRPr="00A3535D" w:rsidRDefault="00FF4867" w:rsidP="00A3535D">
            <w:pPr>
              <w:spacing w:before="120"/>
              <w:jc w:val="both"/>
              <w:rPr>
                <w:rFonts w:ascii="Arial" w:hAnsi="Arial" w:cs="Arial"/>
                <w:sz w:val="20"/>
                <w:szCs w:val="20"/>
              </w:rPr>
            </w:pPr>
          </w:p>
        </w:tc>
      </w:tr>
      <w:tr w:rsidR="00FF4867" w:rsidRPr="00A3535D" w14:paraId="12AF71C6" w14:textId="5FD09181" w:rsidTr="00CF36B9">
        <w:trPr>
          <w:trHeight w:val="1537"/>
        </w:trPr>
        <w:tc>
          <w:tcPr>
            <w:tcW w:w="2122" w:type="dxa"/>
          </w:tcPr>
          <w:p w14:paraId="60ED18CA" w14:textId="77777777" w:rsidR="00FF4867" w:rsidRPr="00380BCB" w:rsidRDefault="00FF4867" w:rsidP="00C540B8">
            <w:pPr>
              <w:spacing w:before="120"/>
              <w:rPr>
                <w:rFonts w:ascii="Arial" w:hAnsi="Arial" w:cs="Arial"/>
                <w:lang w:val="es-CO"/>
              </w:rPr>
            </w:pPr>
            <w:r w:rsidRPr="00380BCB">
              <w:rPr>
                <w:rFonts w:ascii="Arial" w:hAnsi="Arial" w:cs="Arial"/>
                <w:lang w:val="es-CO"/>
              </w:rPr>
              <w:t>Evaluación del desempeño / Acuerdos de Gestión</w:t>
            </w:r>
          </w:p>
        </w:tc>
        <w:tc>
          <w:tcPr>
            <w:tcW w:w="5537" w:type="dxa"/>
          </w:tcPr>
          <w:p w14:paraId="02DCF99E" w14:textId="77777777" w:rsidR="00FF4867" w:rsidRPr="00380BCB" w:rsidRDefault="00FF4867" w:rsidP="00C540B8">
            <w:pPr>
              <w:spacing w:before="120"/>
              <w:rPr>
                <w:rFonts w:ascii="Arial" w:hAnsi="Arial" w:cs="Arial"/>
                <w:lang w:val="es-CO"/>
              </w:rPr>
            </w:pPr>
            <w:r w:rsidRPr="00380BCB">
              <w:rPr>
                <w:rFonts w:ascii="Arial" w:hAnsi="Arial" w:cs="Arial"/>
                <w:lang w:val="es-CO"/>
              </w:rPr>
              <w:t>La entidad pública los resultados de la evaluación a funcionarios, así como el seguimiento a los acuerdos de gestión de los funcionarios principales.</w:t>
            </w:r>
          </w:p>
          <w:p w14:paraId="7260DC04" w14:textId="77777777" w:rsidR="00FF4867" w:rsidRPr="00380BCB" w:rsidRDefault="00FF4867" w:rsidP="00C540B8">
            <w:pPr>
              <w:spacing w:before="120"/>
              <w:rPr>
                <w:rFonts w:ascii="Arial" w:hAnsi="Arial" w:cs="Arial"/>
                <w:lang w:val="es-CO"/>
              </w:rPr>
            </w:pPr>
            <w:r w:rsidRPr="00380BCB">
              <w:rPr>
                <w:rFonts w:ascii="Arial" w:hAnsi="Arial" w:cs="Arial"/>
                <w:lang w:val="es-CO"/>
              </w:rPr>
              <w:t>La publicación se hará de acuerdo con la periodicidad definida para este tipo de procesos al interior de la entidad.</w:t>
            </w:r>
          </w:p>
        </w:tc>
        <w:tc>
          <w:tcPr>
            <w:tcW w:w="2126" w:type="dxa"/>
          </w:tcPr>
          <w:p w14:paraId="08E57973" w14:textId="77777777" w:rsidR="00FF4867" w:rsidRPr="00380BCB" w:rsidRDefault="00FF4867" w:rsidP="00A3535D">
            <w:pPr>
              <w:spacing w:before="120"/>
              <w:jc w:val="center"/>
              <w:rPr>
                <w:rFonts w:ascii="Arial" w:hAnsi="Arial" w:cs="Arial"/>
              </w:rPr>
            </w:pPr>
            <w:r w:rsidRPr="00380BCB">
              <w:rPr>
                <w:rFonts w:ascii="Arial" w:hAnsi="Arial" w:cs="Arial"/>
              </w:rPr>
              <w:t>Gestión de Talento Humano</w:t>
            </w:r>
          </w:p>
        </w:tc>
        <w:tc>
          <w:tcPr>
            <w:tcW w:w="1985" w:type="dxa"/>
          </w:tcPr>
          <w:p w14:paraId="6670DBDC" w14:textId="77777777" w:rsidR="00FF4867" w:rsidRPr="00380BCB" w:rsidRDefault="00FF4867" w:rsidP="00C540B8">
            <w:pPr>
              <w:spacing w:before="120"/>
              <w:rPr>
                <w:rFonts w:ascii="Arial" w:hAnsi="Arial" w:cs="Arial"/>
                <w:lang w:val="es-CO"/>
              </w:rPr>
            </w:pPr>
            <w:r w:rsidRPr="00380BCB">
              <w:rPr>
                <w:rFonts w:ascii="Arial" w:hAnsi="Arial" w:cs="Arial"/>
                <w:lang w:val="es-CO"/>
              </w:rPr>
              <w:t>Este tipo de publicación la maneja directamente la Dirección Administrativa y Financiera.</w:t>
            </w:r>
          </w:p>
        </w:tc>
        <w:tc>
          <w:tcPr>
            <w:tcW w:w="1985" w:type="dxa"/>
          </w:tcPr>
          <w:p w14:paraId="475D2B3F" w14:textId="77777777" w:rsidR="00820A7A" w:rsidRDefault="00820A7A" w:rsidP="00820A7A">
            <w:pPr>
              <w:spacing w:before="120"/>
              <w:jc w:val="center"/>
              <w:rPr>
                <w:rFonts w:ascii="Arial" w:hAnsi="Arial" w:cs="Arial"/>
                <w:lang w:val="es-CO"/>
              </w:rPr>
            </w:pPr>
            <w:r w:rsidRPr="009546CB">
              <w:rPr>
                <w:rFonts w:ascii="Arial" w:hAnsi="Arial" w:cs="Arial"/>
                <w:lang w:val="es-CO"/>
              </w:rPr>
              <w:t>Empleados y contratistas</w:t>
            </w:r>
          </w:p>
          <w:p w14:paraId="5F6AEDFC" w14:textId="77777777" w:rsidR="00FF4867" w:rsidRPr="00A3535D" w:rsidRDefault="00FF4867" w:rsidP="00820A7A">
            <w:pPr>
              <w:spacing w:before="120"/>
              <w:jc w:val="center"/>
              <w:rPr>
                <w:rFonts w:ascii="Arial" w:hAnsi="Arial" w:cs="Arial"/>
                <w:sz w:val="20"/>
                <w:szCs w:val="20"/>
              </w:rPr>
            </w:pPr>
          </w:p>
        </w:tc>
      </w:tr>
    </w:tbl>
    <w:p w14:paraId="3FD325F0" w14:textId="77777777" w:rsidR="00AC4DA7" w:rsidRPr="00A21FDE" w:rsidRDefault="00AC4DA7" w:rsidP="00C540B8">
      <w:pPr>
        <w:spacing w:before="3" w:after="1"/>
        <w:rPr>
          <w:rFonts w:ascii="Arial" w:hAnsi="Arial" w:cs="Arial"/>
        </w:rPr>
      </w:pPr>
    </w:p>
    <w:tbl>
      <w:tblPr>
        <w:tblStyle w:val="TableNormal"/>
        <w:tblW w:w="13919" w:type="dxa"/>
        <w:tblInd w:w="-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4"/>
        <w:gridCol w:w="5670"/>
        <w:gridCol w:w="2126"/>
        <w:gridCol w:w="1985"/>
        <w:gridCol w:w="1984"/>
      </w:tblGrid>
      <w:tr w:rsidR="00820A7A" w:rsidRPr="00A21FDE" w14:paraId="63784AE1" w14:textId="3B0FE762" w:rsidTr="00820A7A">
        <w:trPr>
          <w:trHeight w:val="506"/>
        </w:trPr>
        <w:tc>
          <w:tcPr>
            <w:tcW w:w="2154" w:type="dxa"/>
            <w:shd w:val="clear" w:color="auto" w:fill="70AD47" w:themeFill="accent6"/>
          </w:tcPr>
          <w:p w14:paraId="594E6881" w14:textId="77777777" w:rsidR="00820A7A" w:rsidRDefault="00820A7A" w:rsidP="00E55EAF">
            <w:pPr>
              <w:pStyle w:val="TableParagraph"/>
              <w:spacing w:before="122"/>
              <w:jc w:val="center"/>
              <w:rPr>
                <w:b/>
              </w:rPr>
            </w:pPr>
            <w:r w:rsidRPr="00A21FDE">
              <w:rPr>
                <w:b/>
              </w:rPr>
              <w:t>ASPECTOS</w:t>
            </w:r>
          </w:p>
          <w:p w14:paraId="226345C6" w14:textId="300C0B62" w:rsidR="00820A7A" w:rsidRPr="00A21FDE" w:rsidRDefault="00820A7A" w:rsidP="00E55EAF">
            <w:pPr>
              <w:pStyle w:val="TableParagraph"/>
              <w:spacing w:before="122"/>
              <w:ind w:left="748"/>
              <w:rPr>
                <w:b/>
              </w:rPr>
            </w:pPr>
            <w:r>
              <w:rPr>
                <w:b/>
              </w:rPr>
              <w:t>(Que)</w:t>
            </w:r>
          </w:p>
        </w:tc>
        <w:tc>
          <w:tcPr>
            <w:tcW w:w="5670" w:type="dxa"/>
            <w:shd w:val="clear" w:color="auto" w:fill="70AD47" w:themeFill="accent6"/>
          </w:tcPr>
          <w:p w14:paraId="3E77282E" w14:textId="351DF938" w:rsidR="00820A7A" w:rsidRPr="00CD15EE" w:rsidRDefault="00820A7A" w:rsidP="00820A7A">
            <w:pPr>
              <w:pStyle w:val="TableParagraph"/>
              <w:spacing w:before="122"/>
              <w:ind w:right="2959"/>
              <w:rPr>
                <w:b/>
              </w:rPr>
            </w:pPr>
            <w:r>
              <w:rPr>
                <w:b/>
              </w:rPr>
              <w:t xml:space="preserve"> </w:t>
            </w:r>
            <w:r w:rsidRPr="00CD15EE">
              <w:rPr>
                <w:b/>
              </w:rPr>
              <w:t>DESCRIPCIÓN</w:t>
            </w:r>
          </w:p>
          <w:p w14:paraId="557891BF" w14:textId="7C4D39A9" w:rsidR="00820A7A" w:rsidRPr="00A21FDE" w:rsidRDefault="00820A7A" w:rsidP="00820A7A">
            <w:pPr>
              <w:pStyle w:val="TableParagraph"/>
              <w:spacing w:before="122"/>
              <w:ind w:right="2959"/>
              <w:rPr>
                <w:b/>
              </w:rPr>
            </w:pPr>
            <w:r>
              <w:rPr>
                <w:b/>
              </w:rPr>
              <w:t>(Como)</w:t>
            </w:r>
          </w:p>
        </w:tc>
        <w:tc>
          <w:tcPr>
            <w:tcW w:w="2126" w:type="dxa"/>
            <w:shd w:val="clear" w:color="auto" w:fill="70AD47" w:themeFill="accent6"/>
          </w:tcPr>
          <w:p w14:paraId="12B7468C" w14:textId="77777777" w:rsidR="00820A7A" w:rsidRDefault="00820A7A" w:rsidP="009533F8">
            <w:pPr>
              <w:pStyle w:val="TableParagraph"/>
              <w:spacing w:before="1" w:line="237" w:lineRule="exact"/>
              <w:ind w:left="69"/>
              <w:rPr>
                <w:b/>
              </w:rPr>
            </w:pPr>
            <w:r w:rsidRPr="00A21FDE">
              <w:rPr>
                <w:b/>
              </w:rPr>
              <w:t>PROCESO RESPONSABLE</w:t>
            </w:r>
          </w:p>
          <w:p w14:paraId="0D7C3DE8" w14:textId="1C1A3297" w:rsidR="00820A7A" w:rsidRPr="00A21FDE" w:rsidRDefault="00820A7A" w:rsidP="008457C8">
            <w:pPr>
              <w:pStyle w:val="TableParagraph"/>
              <w:spacing w:before="1" w:line="237" w:lineRule="exact"/>
              <w:ind w:left="69"/>
              <w:rPr>
                <w:b/>
              </w:rPr>
            </w:pPr>
            <w:r>
              <w:rPr>
                <w:b/>
              </w:rPr>
              <w:t>(Quién)</w:t>
            </w:r>
          </w:p>
        </w:tc>
        <w:tc>
          <w:tcPr>
            <w:tcW w:w="1985" w:type="dxa"/>
            <w:shd w:val="clear" w:color="auto" w:fill="70AD47" w:themeFill="accent6"/>
          </w:tcPr>
          <w:p w14:paraId="36433EDD" w14:textId="77777777" w:rsidR="00820A7A" w:rsidRPr="00A21FDE" w:rsidRDefault="00820A7A" w:rsidP="00820A7A">
            <w:pPr>
              <w:pStyle w:val="TableParagraph"/>
              <w:spacing w:line="248" w:lineRule="exact"/>
              <w:ind w:left="154" w:right="147"/>
              <w:rPr>
                <w:b/>
              </w:rPr>
            </w:pPr>
            <w:r w:rsidRPr="00A21FDE">
              <w:rPr>
                <w:b/>
              </w:rPr>
              <w:t>TIEMPO</w:t>
            </w:r>
          </w:p>
          <w:p w14:paraId="4CCF6758" w14:textId="77777777" w:rsidR="00820A7A" w:rsidRDefault="00820A7A" w:rsidP="00820A7A">
            <w:pPr>
              <w:pStyle w:val="TableParagraph"/>
              <w:spacing w:before="1" w:line="237" w:lineRule="exact"/>
              <w:ind w:left="154" w:right="150"/>
              <w:rPr>
                <w:b/>
              </w:rPr>
            </w:pPr>
            <w:r w:rsidRPr="00A21FDE">
              <w:rPr>
                <w:b/>
              </w:rPr>
              <w:t>PUBLICACIÓN</w:t>
            </w:r>
          </w:p>
          <w:p w14:paraId="5AB817DC" w14:textId="4BBC8A9D" w:rsidR="00820A7A" w:rsidRPr="00A21FDE" w:rsidRDefault="00820A7A" w:rsidP="00820A7A">
            <w:pPr>
              <w:pStyle w:val="TableParagraph"/>
              <w:spacing w:before="1" w:line="237" w:lineRule="exact"/>
              <w:ind w:left="154" w:right="150"/>
              <w:rPr>
                <w:b/>
              </w:rPr>
            </w:pPr>
            <w:r>
              <w:rPr>
                <w:b/>
              </w:rPr>
              <w:t>(Cuándo)</w:t>
            </w:r>
          </w:p>
        </w:tc>
        <w:tc>
          <w:tcPr>
            <w:tcW w:w="1984" w:type="dxa"/>
            <w:shd w:val="clear" w:color="auto" w:fill="70AD47" w:themeFill="accent6"/>
          </w:tcPr>
          <w:p w14:paraId="0A28DB38" w14:textId="1AA6C79D" w:rsidR="00820A7A" w:rsidRDefault="00820A7A" w:rsidP="00820A7A">
            <w:pPr>
              <w:pStyle w:val="TableParagraph"/>
              <w:spacing w:line="248" w:lineRule="exact"/>
              <w:ind w:right="147"/>
              <w:rPr>
                <w:b/>
              </w:rPr>
            </w:pPr>
            <w:r>
              <w:rPr>
                <w:b/>
              </w:rPr>
              <w:t xml:space="preserve"> RECEPTOR</w:t>
            </w:r>
          </w:p>
          <w:p w14:paraId="6C2C6D8B" w14:textId="5C6E9DC0" w:rsidR="00820A7A" w:rsidRPr="00A21FDE" w:rsidRDefault="00820A7A" w:rsidP="00820A7A">
            <w:pPr>
              <w:pStyle w:val="TableParagraph"/>
              <w:spacing w:line="248" w:lineRule="exact"/>
              <w:ind w:right="147"/>
              <w:rPr>
                <w:b/>
              </w:rPr>
            </w:pPr>
            <w:r>
              <w:rPr>
                <w:b/>
              </w:rPr>
              <w:t>(A quien)</w:t>
            </w:r>
          </w:p>
        </w:tc>
      </w:tr>
      <w:tr w:rsidR="00820A7A" w:rsidRPr="00A21FDE" w14:paraId="72D29561" w14:textId="7F73709E" w:rsidTr="00820A7A">
        <w:trPr>
          <w:trHeight w:val="850"/>
        </w:trPr>
        <w:tc>
          <w:tcPr>
            <w:tcW w:w="2154" w:type="dxa"/>
          </w:tcPr>
          <w:p w14:paraId="18DD9287" w14:textId="77777777" w:rsidR="00820A7A" w:rsidRPr="00A21FDE" w:rsidRDefault="00820A7A" w:rsidP="00C540B8">
            <w:pPr>
              <w:spacing w:before="120"/>
              <w:rPr>
                <w:rFonts w:ascii="Arial" w:hAnsi="Arial" w:cs="Arial"/>
              </w:rPr>
            </w:pPr>
            <w:r w:rsidRPr="00A21FDE">
              <w:rPr>
                <w:rFonts w:ascii="Arial" w:hAnsi="Arial" w:cs="Arial"/>
              </w:rPr>
              <w:t>Ofertas de empleo</w:t>
            </w:r>
          </w:p>
        </w:tc>
        <w:tc>
          <w:tcPr>
            <w:tcW w:w="5670" w:type="dxa"/>
          </w:tcPr>
          <w:p w14:paraId="074AF108" w14:textId="77777777" w:rsidR="00820A7A" w:rsidRPr="00A21FDE" w:rsidRDefault="00820A7A" w:rsidP="00C540B8">
            <w:pPr>
              <w:spacing w:before="120"/>
              <w:rPr>
                <w:rFonts w:ascii="Arial" w:hAnsi="Arial" w:cs="Arial"/>
                <w:lang w:val="es-CO"/>
              </w:rPr>
            </w:pPr>
            <w:r w:rsidRPr="00A21FDE">
              <w:rPr>
                <w:rFonts w:ascii="Arial" w:hAnsi="Arial" w:cs="Arial"/>
                <w:lang w:val="es-CO"/>
              </w:rPr>
              <w:t>La entidad pública la oferta de empleos, e incluye en esta sección la convocatoria para los de prestación de servicios. Igualmente, debe publicar los resultados de los procesos de oferta de empleos, incluyendo los de prestación de servicios. Se actualiza cada vez que se terminan los procesos de selección, dentro de la semana respectiva.</w:t>
            </w:r>
          </w:p>
          <w:p w14:paraId="610D64EB" w14:textId="77777777" w:rsidR="00820A7A" w:rsidRPr="00A21FDE" w:rsidRDefault="00820A7A" w:rsidP="00C540B8">
            <w:pPr>
              <w:spacing w:before="120"/>
              <w:rPr>
                <w:rFonts w:ascii="Arial" w:hAnsi="Arial" w:cs="Arial"/>
                <w:lang w:val="es-CO"/>
              </w:rPr>
            </w:pPr>
            <w:r w:rsidRPr="00A21FDE">
              <w:rPr>
                <w:rFonts w:ascii="Arial" w:hAnsi="Arial" w:cs="Arial"/>
                <w:lang w:val="es-CO"/>
              </w:rPr>
              <w:t xml:space="preserve">Si los empleos son provistos a través de concursos liderados por la Comisión Nacional del Servicio Civil, la entidad deberá especificar el listado de cargos que están en concurso y el enlace respectivo a la Comisión </w:t>
            </w:r>
            <w:r w:rsidRPr="00A21FDE">
              <w:rPr>
                <w:rFonts w:ascii="Arial" w:hAnsi="Arial" w:cs="Arial"/>
                <w:lang w:val="es-CO"/>
              </w:rPr>
              <w:lastRenderedPageBreak/>
              <w:t>Nacional del Servicio Civil para obtener mayor información.</w:t>
            </w:r>
          </w:p>
        </w:tc>
        <w:tc>
          <w:tcPr>
            <w:tcW w:w="2126" w:type="dxa"/>
          </w:tcPr>
          <w:p w14:paraId="59E5813B" w14:textId="77777777" w:rsidR="00820A7A" w:rsidRPr="00A21FDE" w:rsidRDefault="00820A7A" w:rsidP="00C540B8">
            <w:pPr>
              <w:spacing w:before="120"/>
              <w:rPr>
                <w:rFonts w:ascii="Arial" w:hAnsi="Arial" w:cs="Arial"/>
              </w:rPr>
            </w:pPr>
            <w:r w:rsidRPr="00A21FDE">
              <w:rPr>
                <w:rFonts w:ascii="Arial" w:hAnsi="Arial" w:cs="Arial"/>
              </w:rPr>
              <w:lastRenderedPageBreak/>
              <w:t>Gestión de Talento Humano</w:t>
            </w:r>
          </w:p>
        </w:tc>
        <w:tc>
          <w:tcPr>
            <w:tcW w:w="1985" w:type="dxa"/>
          </w:tcPr>
          <w:p w14:paraId="549BA9EC" w14:textId="77777777" w:rsidR="00820A7A" w:rsidRPr="00A21FDE" w:rsidRDefault="00820A7A" w:rsidP="00C540B8">
            <w:pPr>
              <w:spacing w:before="120"/>
              <w:rPr>
                <w:rFonts w:ascii="Arial" w:hAnsi="Arial" w:cs="Arial"/>
                <w:lang w:val="es-CO"/>
              </w:rPr>
            </w:pPr>
            <w:r w:rsidRPr="00A21FDE">
              <w:rPr>
                <w:rFonts w:ascii="Arial" w:hAnsi="Arial" w:cs="Arial"/>
                <w:lang w:val="es-CO"/>
              </w:rPr>
              <w:t>Este tipo de publicación la maneja directamente la Dirección Administrativa y Financiera.</w:t>
            </w:r>
          </w:p>
        </w:tc>
        <w:tc>
          <w:tcPr>
            <w:tcW w:w="1984" w:type="dxa"/>
          </w:tcPr>
          <w:p w14:paraId="1E2123E5" w14:textId="77777777" w:rsidR="00820A7A" w:rsidRPr="00380BCB" w:rsidRDefault="00820A7A" w:rsidP="00820A7A">
            <w:pPr>
              <w:spacing w:before="120"/>
              <w:jc w:val="center"/>
              <w:rPr>
                <w:rFonts w:ascii="Arial" w:hAnsi="Arial" w:cs="Arial"/>
                <w:lang w:val="es-CO"/>
              </w:rPr>
            </w:pPr>
            <w:r w:rsidRPr="00380BCB">
              <w:rPr>
                <w:rFonts w:ascii="Arial" w:hAnsi="Arial" w:cs="Arial"/>
                <w:lang w:val="es-CO"/>
              </w:rPr>
              <w:t>Comunidad</w:t>
            </w:r>
          </w:p>
          <w:p w14:paraId="786AD298" w14:textId="77777777" w:rsidR="00820A7A" w:rsidRPr="00380BCB" w:rsidRDefault="00820A7A" w:rsidP="00820A7A">
            <w:pPr>
              <w:framePr w:hSpace="141" w:wrap="around" w:vAnchor="text" w:hAnchor="margin" w:y="98"/>
              <w:spacing w:before="120"/>
              <w:jc w:val="center"/>
              <w:rPr>
                <w:rFonts w:ascii="Arial" w:hAnsi="Arial" w:cs="Arial"/>
                <w:lang w:val="es-CO"/>
              </w:rPr>
            </w:pPr>
            <w:r w:rsidRPr="00380BCB">
              <w:rPr>
                <w:rFonts w:ascii="Arial" w:hAnsi="Arial" w:cs="Arial"/>
                <w:lang w:val="es-CO"/>
              </w:rPr>
              <w:t>Entidades externas</w:t>
            </w:r>
          </w:p>
          <w:p w14:paraId="0AB458CF" w14:textId="77777777" w:rsidR="00820A7A" w:rsidRPr="00A21FDE" w:rsidRDefault="00820A7A" w:rsidP="00C540B8">
            <w:pPr>
              <w:spacing w:before="120"/>
              <w:rPr>
                <w:rFonts w:ascii="Arial" w:hAnsi="Arial" w:cs="Arial"/>
              </w:rPr>
            </w:pPr>
          </w:p>
        </w:tc>
      </w:tr>
      <w:tr w:rsidR="00820A7A" w:rsidRPr="00A21FDE" w14:paraId="63746282" w14:textId="43BFB6F8" w:rsidTr="00820A7A">
        <w:trPr>
          <w:trHeight w:val="1012"/>
        </w:trPr>
        <w:tc>
          <w:tcPr>
            <w:tcW w:w="2154" w:type="dxa"/>
          </w:tcPr>
          <w:p w14:paraId="13B9917E" w14:textId="77777777" w:rsidR="00820A7A" w:rsidRPr="00A21FDE" w:rsidRDefault="00000000" w:rsidP="00C540B8">
            <w:pPr>
              <w:spacing w:before="120"/>
              <w:rPr>
                <w:rFonts w:ascii="Arial" w:hAnsi="Arial" w:cs="Arial"/>
                <w:lang w:val="es-CO"/>
              </w:rPr>
            </w:pPr>
            <w:hyperlink r:id="rId8">
              <w:r w:rsidR="00820A7A" w:rsidRPr="00A21FDE">
                <w:rPr>
                  <w:rStyle w:val="Hipervnculo"/>
                  <w:rFonts w:ascii="Arial" w:hAnsi="Arial" w:cs="Arial"/>
                  <w:lang w:val="es-CO"/>
                </w:rPr>
                <w:t>Código de Buen Gobierno</w:t>
              </w:r>
            </w:hyperlink>
            <w:r w:rsidR="00820A7A" w:rsidRPr="00A21FDE">
              <w:rPr>
                <w:rFonts w:ascii="Arial" w:hAnsi="Arial" w:cs="Arial"/>
                <w:lang w:val="es-CO"/>
              </w:rPr>
              <w:t xml:space="preserve"> y</w:t>
            </w:r>
          </w:p>
          <w:p w14:paraId="510F4DF0" w14:textId="77777777" w:rsidR="00820A7A" w:rsidRPr="00A21FDE" w:rsidRDefault="00000000" w:rsidP="00C540B8">
            <w:pPr>
              <w:spacing w:before="120"/>
              <w:rPr>
                <w:rFonts w:ascii="Arial" w:hAnsi="Arial" w:cs="Arial"/>
                <w:lang w:val="es-CO"/>
              </w:rPr>
            </w:pPr>
            <w:hyperlink r:id="rId9">
              <w:r w:rsidR="00820A7A" w:rsidRPr="00A21FDE">
                <w:rPr>
                  <w:rStyle w:val="Hipervnculo"/>
                  <w:rFonts w:ascii="Arial" w:hAnsi="Arial" w:cs="Arial"/>
                  <w:lang w:val="es-CO"/>
                </w:rPr>
                <w:t>Código de Ética</w:t>
              </w:r>
            </w:hyperlink>
          </w:p>
        </w:tc>
        <w:tc>
          <w:tcPr>
            <w:tcW w:w="5670" w:type="dxa"/>
          </w:tcPr>
          <w:p w14:paraId="532DCEBF" w14:textId="77777777" w:rsidR="00820A7A" w:rsidRPr="00A21FDE" w:rsidRDefault="00820A7A" w:rsidP="00C540B8">
            <w:pPr>
              <w:spacing w:before="120"/>
              <w:rPr>
                <w:rFonts w:ascii="Arial" w:hAnsi="Arial" w:cs="Arial"/>
                <w:lang w:val="es-CO"/>
              </w:rPr>
            </w:pPr>
            <w:r w:rsidRPr="00A21FDE">
              <w:rPr>
                <w:rFonts w:ascii="Arial" w:hAnsi="Arial" w:cs="Arial"/>
                <w:lang w:val="es-CO"/>
              </w:rPr>
              <w:t xml:space="preserve">La entidad pública el </w:t>
            </w:r>
            <w:hyperlink r:id="rId10">
              <w:r w:rsidRPr="00A21FDE">
                <w:rPr>
                  <w:rStyle w:val="Hipervnculo"/>
                  <w:rFonts w:ascii="Arial" w:hAnsi="Arial" w:cs="Arial"/>
                  <w:lang w:val="es-CO"/>
                </w:rPr>
                <w:t xml:space="preserve">Código de Buen Gobierno </w:t>
              </w:r>
            </w:hyperlink>
            <w:r w:rsidRPr="00A21FDE">
              <w:rPr>
                <w:rFonts w:ascii="Arial" w:hAnsi="Arial" w:cs="Arial"/>
                <w:lang w:val="es-CO"/>
              </w:rPr>
              <w:t xml:space="preserve">y el </w:t>
            </w:r>
            <w:hyperlink r:id="rId11">
              <w:r w:rsidRPr="00A21FDE">
                <w:rPr>
                  <w:rStyle w:val="Hipervnculo"/>
                  <w:rFonts w:ascii="Arial" w:hAnsi="Arial" w:cs="Arial"/>
                  <w:lang w:val="es-CO"/>
                </w:rPr>
                <w:t>Código de Ética</w:t>
              </w:r>
            </w:hyperlink>
          </w:p>
        </w:tc>
        <w:tc>
          <w:tcPr>
            <w:tcW w:w="2126" w:type="dxa"/>
          </w:tcPr>
          <w:p w14:paraId="1F615812" w14:textId="77777777" w:rsidR="00820A7A" w:rsidRPr="00A21FDE" w:rsidRDefault="00820A7A" w:rsidP="00C540B8">
            <w:pPr>
              <w:spacing w:before="120"/>
              <w:rPr>
                <w:rFonts w:ascii="Arial" w:hAnsi="Arial" w:cs="Arial"/>
              </w:rPr>
            </w:pPr>
            <w:r w:rsidRPr="00A21FDE">
              <w:rPr>
                <w:rFonts w:ascii="Arial" w:hAnsi="Arial" w:cs="Arial"/>
              </w:rPr>
              <w:t>Gestión de Talento Humano</w:t>
            </w:r>
          </w:p>
        </w:tc>
        <w:tc>
          <w:tcPr>
            <w:tcW w:w="1985" w:type="dxa"/>
          </w:tcPr>
          <w:p w14:paraId="747C667B" w14:textId="77777777" w:rsidR="00820A7A" w:rsidRPr="00A21FDE" w:rsidRDefault="00820A7A" w:rsidP="00C540B8">
            <w:pPr>
              <w:spacing w:before="120"/>
              <w:rPr>
                <w:rFonts w:ascii="Arial" w:hAnsi="Arial" w:cs="Arial"/>
                <w:lang w:val="es-CO"/>
              </w:rPr>
            </w:pPr>
            <w:r w:rsidRPr="00A21FDE">
              <w:rPr>
                <w:rFonts w:ascii="Arial" w:hAnsi="Arial" w:cs="Arial"/>
                <w:lang w:val="es-CO"/>
              </w:rPr>
              <w:t>Este tipo de publicación la maneja directamente la Dirección Administrativa y Financiera.</w:t>
            </w:r>
          </w:p>
        </w:tc>
        <w:tc>
          <w:tcPr>
            <w:tcW w:w="1984" w:type="dxa"/>
          </w:tcPr>
          <w:p w14:paraId="4432BA87" w14:textId="77777777" w:rsidR="00820A7A" w:rsidRPr="00380BCB" w:rsidRDefault="00820A7A" w:rsidP="00820A7A">
            <w:pPr>
              <w:spacing w:before="120"/>
              <w:jc w:val="center"/>
              <w:rPr>
                <w:rFonts w:ascii="Arial" w:hAnsi="Arial" w:cs="Arial"/>
                <w:lang w:val="es-CO"/>
              </w:rPr>
            </w:pPr>
            <w:r w:rsidRPr="00380BCB">
              <w:rPr>
                <w:rFonts w:ascii="Arial" w:hAnsi="Arial" w:cs="Arial"/>
                <w:lang w:val="es-CO"/>
              </w:rPr>
              <w:t>Comunidad</w:t>
            </w:r>
          </w:p>
          <w:p w14:paraId="692AA096" w14:textId="77777777" w:rsidR="00820A7A" w:rsidRPr="00380BCB" w:rsidRDefault="00820A7A" w:rsidP="00820A7A">
            <w:pPr>
              <w:framePr w:hSpace="141" w:wrap="around" w:vAnchor="text" w:hAnchor="margin" w:y="98"/>
              <w:spacing w:before="120"/>
              <w:jc w:val="center"/>
              <w:rPr>
                <w:rFonts w:ascii="Arial" w:hAnsi="Arial" w:cs="Arial"/>
                <w:lang w:val="es-CO"/>
              </w:rPr>
            </w:pPr>
            <w:r w:rsidRPr="00380BCB">
              <w:rPr>
                <w:rFonts w:ascii="Arial" w:hAnsi="Arial" w:cs="Arial"/>
                <w:lang w:val="es-CO"/>
              </w:rPr>
              <w:t>Entidades externas</w:t>
            </w:r>
          </w:p>
          <w:p w14:paraId="2CDB23A8" w14:textId="77777777" w:rsidR="00820A7A" w:rsidRPr="00A21FDE" w:rsidRDefault="00820A7A" w:rsidP="00C540B8">
            <w:pPr>
              <w:spacing w:before="120"/>
              <w:rPr>
                <w:rFonts w:ascii="Arial" w:hAnsi="Arial" w:cs="Arial"/>
              </w:rPr>
            </w:pPr>
          </w:p>
        </w:tc>
      </w:tr>
    </w:tbl>
    <w:p w14:paraId="1E797A36" w14:textId="366EB69F" w:rsidR="00B83BAF" w:rsidRPr="00A21FDE" w:rsidRDefault="00B83BAF" w:rsidP="00C540B8">
      <w:pPr>
        <w:tabs>
          <w:tab w:val="left" w:pos="9100"/>
        </w:tabs>
        <w:spacing w:before="3" w:after="1"/>
        <w:rPr>
          <w:rFonts w:ascii="Arial" w:hAnsi="Arial" w:cs="Arial"/>
        </w:rPr>
      </w:pPr>
      <w:r w:rsidRPr="00A21FDE">
        <w:rPr>
          <w:rFonts w:ascii="Arial" w:hAnsi="Arial" w:cs="Arial"/>
        </w:rPr>
        <w:tab/>
      </w:r>
    </w:p>
    <w:p w14:paraId="7CA92D8F" w14:textId="77777777" w:rsidR="00B83BAF" w:rsidRPr="00A21FDE" w:rsidRDefault="00B83BAF" w:rsidP="00C540B8">
      <w:pPr>
        <w:spacing w:line="237" w:lineRule="exact"/>
        <w:rPr>
          <w:rFonts w:ascii="Arial" w:hAnsi="Arial" w:cs="Arial"/>
        </w:rPr>
        <w:sectPr w:rsidR="00B83BAF" w:rsidRPr="00A21FDE" w:rsidSect="00A21FDE">
          <w:headerReference w:type="default" r:id="rId12"/>
          <w:footerReference w:type="default" r:id="rId13"/>
          <w:pgSz w:w="15840" w:h="12240" w:orient="landscape" w:code="1"/>
          <w:pgMar w:top="1417" w:right="1701" w:bottom="1417" w:left="1701" w:header="713" w:footer="0" w:gutter="0"/>
          <w:cols w:space="720"/>
          <w:docGrid w:linePitch="299"/>
        </w:sectPr>
      </w:pPr>
    </w:p>
    <w:tbl>
      <w:tblPr>
        <w:tblStyle w:val="TableNormal"/>
        <w:tblW w:w="13467"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4677"/>
        <w:gridCol w:w="2268"/>
        <w:gridCol w:w="2835"/>
      </w:tblGrid>
      <w:tr w:rsidR="00AC4DA7" w:rsidRPr="00A21FDE" w14:paraId="06A97785" w14:textId="77777777" w:rsidTr="007F5C08">
        <w:trPr>
          <w:trHeight w:val="516"/>
        </w:trPr>
        <w:tc>
          <w:tcPr>
            <w:tcW w:w="13467" w:type="dxa"/>
            <w:gridSpan w:val="4"/>
            <w:shd w:val="clear" w:color="auto" w:fill="70AD47" w:themeFill="accent6"/>
          </w:tcPr>
          <w:p w14:paraId="031CE5D3" w14:textId="45930EF1" w:rsidR="00AC4DA7" w:rsidRPr="00A21FDE" w:rsidRDefault="00820A7A" w:rsidP="00C540B8">
            <w:pPr>
              <w:pStyle w:val="TableParagraph"/>
              <w:spacing w:before="19"/>
              <w:ind w:left="917" w:right="799"/>
              <w:rPr>
                <w:b/>
              </w:rPr>
            </w:pPr>
            <w:bookmarkStart w:id="2" w:name="_Hlk100051644"/>
            <w:r>
              <w:rPr>
                <w:b/>
              </w:rPr>
              <w:lastRenderedPageBreak/>
              <w:t xml:space="preserve">                         </w:t>
            </w:r>
            <w:r w:rsidR="00AC4DA7" w:rsidRPr="00A21FDE">
              <w:rPr>
                <w:b/>
              </w:rPr>
              <w:t>PUBLICACIONES COMUNICACIONES INTERNAS (CARTELERA Y/O CORREO ELECTRONICO)</w:t>
            </w:r>
          </w:p>
        </w:tc>
      </w:tr>
      <w:tr w:rsidR="00AC4DA7" w:rsidRPr="00A21FDE" w14:paraId="6201D552" w14:textId="77777777" w:rsidTr="007F5C08">
        <w:trPr>
          <w:trHeight w:val="1032"/>
        </w:trPr>
        <w:tc>
          <w:tcPr>
            <w:tcW w:w="3687" w:type="dxa"/>
            <w:shd w:val="clear" w:color="auto" w:fill="F2F2F2" w:themeFill="background1" w:themeFillShade="F2"/>
          </w:tcPr>
          <w:p w14:paraId="5C924E06" w14:textId="77777777" w:rsidR="00E55EAF" w:rsidRDefault="00E55EAF" w:rsidP="007F5C08">
            <w:pPr>
              <w:pStyle w:val="TableParagraph"/>
              <w:spacing w:before="122"/>
              <w:jc w:val="center"/>
              <w:rPr>
                <w:b/>
              </w:rPr>
            </w:pPr>
            <w:r w:rsidRPr="00A21FDE">
              <w:rPr>
                <w:b/>
              </w:rPr>
              <w:t>ASPECTOS</w:t>
            </w:r>
          </w:p>
          <w:p w14:paraId="2E5ACEB6" w14:textId="3F9F0E3D" w:rsidR="00AC4DA7" w:rsidRPr="00A21FDE" w:rsidRDefault="007F5C08" w:rsidP="007F5C08">
            <w:pPr>
              <w:pStyle w:val="TableParagraph"/>
              <w:spacing w:before="122"/>
              <w:jc w:val="center"/>
              <w:rPr>
                <w:b/>
              </w:rPr>
            </w:pPr>
            <w:r>
              <w:rPr>
                <w:b/>
              </w:rPr>
              <w:t>(Que)</w:t>
            </w:r>
          </w:p>
        </w:tc>
        <w:tc>
          <w:tcPr>
            <w:tcW w:w="4677" w:type="dxa"/>
            <w:shd w:val="clear" w:color="auto" w:fill="F2F2F2" w:themeFill="background1" w:themeFillShade="F2"/>
          </w:tcPr>
          <w:p w14:paraId="1435CCAA" w14:textId="338B511D" w:rsidR="008457C8" w:rsidRDefault="008457C8" w:rsidP="007F5C08">
            <w:pPr>
              <w:pStyle w:val="TableParagraph"/>
              <w:spacing w:before="122"/>
              <w:ind w:right="2959"/>
              <w:jc w:val="center"/>
              <w:rPr>
                <w:b/>
              </w:rPr>
            </w:pPr>
            <w:r w:rsidRPr="00CD15EE">
              <w:rPr>
                <w:b/>
              </w:rPr>
              <w:t>DESCRIPCIÓN</w:t>
            </w:r>
          </w:p>
          <w:p w14:paraId="6CB8D8B9" w14:textId="5ECC2C2A" w:rsidR="00AC4DA7" w:rsidRPr="00A21FDE" w:rsidRDefault="007F5C08" w:rsidP="007F5C08">
            <w:pPr>
              <w:pStyle w:val="TableParagraph"/>
              <w:spacing w:before="122"/>
              <w:ind w:right="2959"/>
              <w:rPr>
                <w:b/>
              </w:rPr>
            </w:pPr>
            <w:r>
              <w:rPr>
                <w:b/>
              </w:rPr>
              <w:t xml:space="preserve">    (Como)</w:t>
            </w:r>
          </w:p>
        </w:tc>
        <w:tc>
          <w:tcPr>
            <w:tcW w:w="2268" w:type="dxa"/>
            <w:shd w:val="clear" w:color="auto" w:fill="F2F2F2" w:themeFill="background1" w:themeFillShade="F2"/>
          </w:tcPr>
          <w:p w14:paraId="5FD28E06" w14:textId="77777777" w:rsidR="00820A7A" w:rsidRDefault="00820A7A" w:rsidP="00CF36B9">
            <w:pPr>
              <w:pStyle w:val="TableParagraph"/>
              <w:spacing w:before="1" w:line="237" w:lineRule="exact"/>
              <w:rPr>
                <w:b/>
              </w:rPr>
            </w:pPr>
          </w:p>
          <w:p w14:paraId="375BD1FF" w14:textId="248A119E" w:rsidR="009533F8" w:rsidRDefault="009533F8" w:rsidP="007F5C08">
            <w:pPr>
              <w:pStyle w:val="TableParagraph"/>
              <w:spacing w:before="1" w:line="237" w:lineRule="exact"/>
              <w:ind w:left="69"/>
              <w:jc w:val="center"/>
              <w:rPr>
                <w:b/>
              </w:rPr>
            </w:pPr>
            <w:r w:rsidRPr="00A21FDE">
              <w:rPr>
                <w:b/>
              </w:rPr>
              <w:t>PROCESO RESPONSABLE</w:t>
            </w:r>
          </w:p>
          <w:p w14:paraId="4CEF0D89" w14:textId="60B3DB7C" w:rsidR="007F5C08" w:rsidRDefault="007F5C08" w:rsidP="007F5C08">
            <w:pPr>
              <w:pStyle w:val="TableParagraph"/>
              <w:spacing w:before="1" w:line="237" w:lineRule="exact"/>
              <w:ind w:left="69"/>
              <w:jc w:val="center"/>
              <w:rPr>
                <w:b/>
              </w:rPr>
            </w:pPr>
            <w:r>
              <w:rPr>
                <w:b/>
              </w:rPr>
              <w:t>(Quien)</w:t>
            </w:r>
          </w:p>
          <w:p w14:paraId="0A5F2024" w14:textId="35B1146F" w:rsidR="00AC4DA7" w:rsidRPr="00A21FDE" w:rsidRDefault="00AC4DA7" w:rsidP="007F5C08">
            <w:pPr>
              <w:pStyle w:val="TableParagraph"/>
              <w:spacing w:before="41"/>
              <w:ind w:right="554"/>
              <w:jc w:val="center"/>
              <w:rPr>
                <w:b/>
              </w:rPr>
            </w:pPr>
          </w:p>
        </w:tc>
        <w:tc>
          <w:tcPr>
            <w:tcW w:w="2835" w:type="dxa"/>
            <w:shd w:val="clear" w:color="auto" w:fill="F2F2F2" w:themeFill="background1" w:themeFillShade="F2"/>
          </w:tcPr>
          <w:p w14:paraId="7E966974" w14:textId="77777777" w:rsidR="007F5C08" w:rsidRDefault="00AC4DA7" w:rsidP="007F5C08">
            <w:pPr>
              <w:pStyle w:val="TableParagraph"/>
              <w:spacing w:before="168"/>
              <w:jc w:val="center"/>
              <w:rPr>
                <w:b/>
              </w:rPr>
            </w:pPr>
            <w:r w:rsidRPr="00A21FDE">
              <w:rPr>
                <w:b/>
              </w:rPr>
              <w:t>PERIODICIDAD</w:t>
            </w:r>
          </w:p>
          <w:p w14:paraId="78E6FB99" w14:textId="4BEDD879" w:rsidR="007F5C08" w:rsidRDefault="007F5C08" w:rsidP="007F5C08">
            <w:pPr>
              <w:pStyle w:val="TableParagraph"/>
              <w:spacing w:before="168"/>
              <w:jc w:val="center"/>
              <w:rPr>
                <w:b/>
              </w:rPr>
            </w:pPr>
            <w:r>
              <w:rPr>
                <w:b/>
              </w:rPr>
              <w:t>RECEPTOR</w:t>
            </w:r>
          </w:p>
          <w:p w14:paraId="7E60C8BC" w14:textId="7FBF9670" w:rsidR="007F5C08" w:rsidRPr="00A21FDE" w:rsidRDefault="007F5C08" w:rsidP="007F5C08">
            <w:pPr>
              <w:pStyle w:val="TableParagraph"/>
              <w:spacing w:before="168"/>
              <w:jc w:val="center"/>
              <w:rPr>
                <w:b/>
              </w:rPr>
            </w:pPr>
            <w:r>
              <w:rPr>
                <w:b/>
              </w:rPr>
              <w:t>(A quien)</w:t>
            </w:r>
          </w:p>
        </w:tc>
      </w:tr>
      <w:tr w:rsidR="00AC4DA7" w:rsidRPr="00A21FDE" w14:paraId="7513C90C" w14:textId="77777777" w:rsidTr="00E6212E">
        <w:trPr>
          <w:trHeight w:val="2185"/>
        </w:trPr>
        <w:tc>
          <w:tcPr>
            <w:tcW w:w="3687" w:type="dxa"/>
          </w:tcPr>
          <w:p w14:paraId="7B61A2E5" w14:textId="77777777" w:rsidR="00AC4DA7" w:rsidRPr="00A21FDE" w:rsidRDefault="00AC4DA7" w:rsidP="00C540B8">
            <w:pPr>
              <w:spacing w:before="120"/>
              <w:rPr>
                <w:rFonts w:ascii="Arial" w:hAnsi="Arial" w:cs="Arial"/>
                <w:lang w:val="es-CO"/>
              </w:rPr>
            </w:pPr>
            <w:r w:rsidRPr="00A21FDE">
              <w:rPr>
                <w:rFonts w:ascii="Arial" w:hAnsi="Arial" w:cs="Arial"/>
                <w:lang w:val="es-CO"/>
              </w:rPr>
              <w:t>Boletines informativos Sistema Integrado de Gestión Institucional-SIGI.</w:t>
            </w:r>
          </w:p>
          <w:p w14:paraId="6BB331E9" w14:textId="77777777" w:rsidR="00AC4DA7" w:rsidRPr="00A21FDE" w:rsidRDefault="00AC4DA7" w:rsidP="00C540B8">
            <w:pPr>
              <w:spacing w:before="120"/>
              <w:rPr>
                <w:rFonts w:ascii="Arial" w:hAnsi="Arial" w:cs="Arial"/>
              </w:rPr>
            </w:pPr>
            <w:r w:rsidRPr="00A21FDE">
              <w:rPr>
                <w:rFonts w:ascii="Arial" w:hAnsi="Arial" w:cs="Arial"/>
              </w:rPr>
              <w:t>Espacio (Artículos- Boletines)</w:t>
            </w:r>
          </w:p>
        </w:tc>
        <w:tc>
          <w:tcPr>
            <w:tcW w:w="4677" w:type="dxa"/>
          </w:tcPr>
          <w:p w14:paraId="548EA843" w14:textId="77777777" w:rsidR="00AC4DA7" w:rsidRPr="00A21FDE" w:rsidRDefault="00AC4DA7" w:rsidP="00C540B8">
            <w:pPr>
              <w:spacing w:before="120"/>
              <w:rPr>
                <w:rFonts w:ascii="Arial" w:hAnsi="Arial" w:cs="Arial"/>
                <w:lang w:val="es-CO"/>
              </w:rPr>
            </w:pPr>
            <w:r w:rsidRPr="00A21FDE">
              <w:rPr>
                <w:rFonts w:ascii="Arial" w:hAnsi="Arial" w:cs="Arial"/>
                <w:lang w:val="es-CO"/>
              </w:rPr>
              <w:t>Cada oficina deberá generar el boletín con la información que promueva el fortalecimiento y dinamismo del SIGI.</w:t>
            </w:r>
          </w:p>
          <w:p w14:paraId="7FD9EC7A" w14:textId="77777777" w:rsidR="00AC4DA7" w:rsidRPr="00A21FDE" w:rsidRDefault="00AC4DA7" w:rsidP="00C540B8">
            <w:pPr>
              <w:spacing w:before="120"/>
              <w:rPr>
                <w:rFonts w:ascii="Arial" w:hAnsi="Arial" w:cs="Arial"/>
                <w:lang w:val="es-CO"/>
              </w:rPr>
            </w:pPr>
            <w:r w:rsidRPr="00A21FDE">
              <w:rPr>
                <w:rFonts w:ascii="Arial" w:hAnsi="Arial" w:cs="Arial"/>
                <w:lang w:val="es-CO"/>
              </w:rPr>
              <w:t>(La información se proporcionará en plantilla de power point establecida para tal fin).</w:t>
            </w:r>
          </w:p>
        </w:tc>
        <w:tc>
          <w:tcPr>
            <w:tcW w:w="2268" w:type="dxa"/>
          </w:tcPr>
          <w:p w14:paraId="6651F1DD" w14:textId="77777777" w:rsidR="00AC4DA7" w:rsidRPr="00A21FDE" w:rsidRDefault="00AC4DA7" w:rsidP="00C540B8">
            <w:pPr>
              <w:spacing w:before="120"/>
              <w:rPr>
                <w:rFonts w:ascii="Arial" w:hAnsi="Arial" w:cs="Arial"/>
              </w:rPr>
            </w:pPr>
            <w:r w:rsidRPr="00A21FDE">
              <w:rPr>
                <w:rFonts w:ascii="Arial" w:hAnsi="Arial" w:cs="Arial"/>
              </w:rPr>
              <w:t>Todos los procesos.</w:t>
            </w:r>
          </w:p>
        </w:tc>
        <w:tc>
          <w:tcPr>
            <w:tcW w:w="2835" w:type="dxa"/>
          </w:tcPr>
          <w:p w14:paraId="0B28DB94" w14:textId="77777777" w:rsidR="00AC4DA7" w:rsidRDefault="00AC4DA7" w:rsidP="00C540B8">
            <w:pPr>
              <w:spacing w:before="120"/>
              <w:rPr>
                <w:rFonts w:ascii="Arial" w:hAnsi="Arial" w:cs="Arial"/>
                <w:lang w:val="es-CO"/>
              </w:rPr>
            </w:pPr>
            <w:r w:rsidRPr="00A21FDE">
              <w:rPr>
                <w:rFonts w:ascii="Arial" w:hAnsi="Arial" w:cs="Arial"/>
                <w:lang w:val="es-CO"/>
              </w:rPr>
              <w:t xml:space="preserve">La periodicidad de la publicación de los boletines se establece de acuerdo a la consideración de cada oficina (mensual, bimensual </w:t>
            </w:r>
            <w:r w:rsidR="002C213E" w:rsidRPr="00A21FDE">
              <w:rPr>
                <w:rFonts w:ascii="Arial" w:hAnsi="Arial" w:cs="Arial"/>
                <w:lang w:val="es-CO"/>
              </w:rPr>
              <w:t>o</w:t>
            </w:r>
            <w:r w:rsidRPr="00A21FDE">
              <w:rPr>
                <w:rFonts w:ascii="Arial" w:hAnsi="Arial" w:cs="Arial"/>
                <w:lang w:val="es-CO"/>
              </w:rPr>
              <w:t xml:space="preserve"> trimestral).</w:t>
            </w:r>
          </w:p>
          <w:p w14:paraId="70B89AB3" w14:textId="30D1F828" w:rsidR="007F5C08" w:rsidRPr="00A21FDE" w:rsidRDefault="007F5C08" w:rsidP="00C540B8">
            <w:pPr>
              <w:spacing w:before="120"/>
              <w:rPr>
                <w:rFonts w:ascii="Arial" w:hAnsi="Arial" w:cs="Arial"/>
                <w:lang w:val="es-CO"/>
              </w:rPr>
            </w:pPr>
            <w:r>
              <w:rPr>
                <w:rFonts w:ascii="Arial" w:hAnsi="Arial" w:cs="Arial"/>
                <w:lang w:val="es-CO"/>
              </w:rPr>
              <w:t>(Empleados y contratistas)</w:t>
            </w:r>
          </w:p>
        </w:tc>
      </w:tr>
      <w:tr w:rsidR="00AC4DA7" w:rsidRPr="00A21FDE" w14:paraId="4B8833CB" w14:textId="77777777" w:rsidTr="007F5C08">
        <w:trPr>
          <w:trHeight w:val="1130"/>
        </w:trPr>
        <w:tc>
          <w:tcPr>
            <w:tcW w:w="3687" w:type="dxa"/>
          </w:tcPr>
          <w:p w14:paraId="1314D3AA" w14:textId="06806664" w:rsidR="00AC4DA7" w:rsidRPr="00A21FDE" w:rsidRDefault="00AC4DA7" w:rsidP="00C540B8">
            <w:pPr>
              <w:spacing w:before="120"/>
              <w:rPr>
                <w:rFonts w:ascii="Arial" w:hAnsi="Arial" w:cs="Arial"/>
                <w:lang w:val="es-CO"/>
              </w:rPr>
            </w:pPr>
            <w:r w:rsidRPr="00A21FDE">
              <w:rPr>
                <w:rFonts w:ascii="Arial" w:hAnsi="Arial" w:cs="Arial"/>
                <w:lang w:val="es-CO"/>
              </w:rPr>
              <w:t>Información noticiosa</w:t>
            </w:r>
            <w:r w:rsidR="007328EF" w:rsidRPr="00A21FDE">
              <w:rPr>
                <w:rFonts w:ascii="Arial" w:hAnsi="Arial" w:cs="Arial"/>
                <w:lang w:val="es-CO"/>
              </w:rPr>
              <w:t xml:space="preserve"> mediate boletines de prensa.  </w:t>
            </w:r>
          </w:p>
        </w:tc>
        <w:tc>
          <w:tcPr>
            <w:tcW w:w="4677" w:type="dxa"/>
          </w:tcPr>
          <w:p w14:paraId="2108CF71" w14:textId="06E8B08F" w:rsidR="00AC4DA7" w:rsidRPr="00A21FDE" w:rsidRDefault="00C34979" w:rsidP="00C540B8">
            <w:pPr>
              <w:spacing w:before="120"/>
              <w:rPr>
                <w:rFonts w:ascii="Arial" w:hAnsi="Arial" w:cs="Arial"/>
                <w:lang w:val="es-CO"/>
              </w:rPr>
            </w:pPr>
            <w:r w:rsidRPr="00A21FDE">
              <w:rPr>
                <w:rFonts w:ascii="Arial" w:hAnsi="Arial" w:cs="Arial"/>
                <w:lang w:val="es-CO"/>
              </w:rPr>
              <w:t>Promover la i</w:t>
            </w:r>
            <w:r w:rsidR="00AC4DA7" w:rsidRPr="00A21FDE">
              <w:rPr>
                <w:rFonts w:ascii="Arial" w:hAnsi="Arial" w:cs="Arial"/>
                <w:lang w:val="es-CO"/>
              </w:rPr>
              <w:t>nformación de interés para generar noticias (eventos, nuevos programas y proyectos; capacitaciones) y otras actividades que cada dependencia considere pertinente sea dada a conocer.</w:t>
            </w:r>
          </w:p>
        </w:tc>
        <w:tc>
          <w:tcPr>
            <w:tcW w:w="2268" w:type="dxa"/>
          </w:tcPr>
          <w:p w14:paraId="08D4C228" w14:textId="77777777" w:rsidR="00AC4DA7" w:rsidRPr="00A21FDE" w:rsidRDefault="00C34979" w:rsidP="00C540B8">
            <w:pPr>
              <w:spacing w:before="120"/>
              <w:rPr>
                <w:rFonts w:ascii="Arial" w:hAnsi="Arial" w:cs="Arial"/>
                <w:lang w:val="es-CO"/>
              </w:rPr>
            </w:pPr>
            <w:r w:rsidRPr="00A21FDE">
              <w:rPr>
                <w:rFonts w:ascii="Arial" w:hAnsi="Arial" w:cs="Arial"/>
                <w:lang w:val="es-CO"/>
              </w:rPr>
              <w:t xml:space="preserve">Gestión de Comunicaciones </w:t>
            </w:r>
          </w:p>
          <w:p w14:paraId="6A0ADBBE" w14:textId="60973137" w:rsidR="00B14E90" w:rsidRPr="00A21FDE" w:rsidRDefault="00B14E90" w:rsidP="00C540B8">
            <w:pPr>
              <w:spacing w:before="120"/>
              <w:rPr>
                <w:rFonts w:ascii="Arial" w:hAnsi="Arial" w:cs="Arial"/>
                <w:lang w:val="es-CO"/>
              </w:rPr>
            </w:pPr>
            <w:r w:rsidRPr="00A21FDE">
              <w:rPr>
                <w:rFonts w:ascii="Arial" w:hAnsi="Arial" w:cs="Arial"/>
                <w:lang w:val="es-CO"/>
              </w:rPr>
              <w:t xml:space="preserve">Gestión de planeación </w:t>
            </w:r>
          </w:p>
        </w:tc>
        <w:tc>
          <w:tcPr>
            <w:tcW w:w="2835" w:type="dxa"/>
          </w:tcPr>
          <w:p w14:paraId="1D8CE2F9" w14:textId="77777777" w:rsidR="00AC4DA7" w:rsidRDefault="00AC4DA7" w:rsidP="00C540B8">
            <w:pPr>
              <w:spacing w:before="120"/>
              <w:rPr>
                <w:rFonts w:ascii="Arial" w:hAnsi="Arial" w:cs="Arial"/>
                <w:lang w:val="es-CO"/>
              </w:rPr>
            </w:pPr>
            <w:r w:rsidRPr="00A21FDE">
              <w:rPr>
                <w:rFonts w:ascii="Arial" w:hAnsi="Arial" w:cs="Arial"/>
                <w:lang w:val="es-CO"/>
              </w:rPr>
              <w:t>De acuerdo a las actividades realizadas por las área u oficinas.</w:t>
            </w:r>
          </w:p>
          <w:p w14:paraId="3D0EA4F5" w14:textId="77777777" w:rsidR="007F5C08" w:rsidRDefault="007F5C08" w:rsidP="00C540B8">
            <w:pPr>
              <w:spacing w:before="120"/>
              <w:rPr>
                <w:rFonts w:ascii="Arial" w:hAnsi="Arial" w:cs="Arial"/>
                <w:lang w:val="es-CO"/>
              </w:rPr>
            </w:pPr>
          </w:p>
          <w:p w14:paraId="5D4A4FC1" w14:textId="77777777" w:rsidR="007F5C08" w:rsidRDefault="007F5C08" w:rsidP="00C540B8">
            <w:pPr>
              <w:spacing w:before="120"/>
              <w:rPr>
                <w:rFonts w:ascii="Arial" w:hAnsi="Arial" w:cs="Arial"/>
                <w:lang w:val="es-CO"/>
              </w:rPr>
            </w:pPr>
            <w:r>
              <w:rPr>
                <w:rFonts w:ascii="Arial" w:hAnsi="Arial" w:cs="Arial"/>
                <w:lang w:val="es-CO"/>
              </w:rPr>
              <w:t xml:space="preserve">(Comunidad y entidades </w:t>
            </w:r>
          </w:p>
          <w:p w14:paraId="3D9D02FB" w14:textId="1EDBF9CB" w:rsidR="007F5C08" w:rsidRPr="00A21FDE" w:rsidRDefault="007F5C08" w:rsidP="00C540B8">
            <w:pPr>
              <w:spacing w:before="120"/>
              <w:rPr>
                <w:rFonts w:ascii="Arial" w:hAnsi="Arial" w:cs="Arial"/>
                <w:lang w:val="es-CO"/>
              </w:rPr>
            </w:pPr>
            <w:r>
              <w:rPr>
                <w:rFonts w:ascii="Arial" w:hAnsi="Arial" w:cs="Arial"/>
                <w:lang w:val="es-CO"/>
              </w:rPr>
              <w:t xml:space="preserve">Externas) </w:t>
            </w:r>
          </w:p>
        </w:tc>
      </w:tr>
      <w:tr w:rsidR="00AC4DA7" w:rsidRPr="00A21FDE" w14:paraId="2291DFB8" w14:textId="77777777" w:rsidTr="007F5C08">
        <w:trPr>
          <w:trHeight w:val="1162"/>
        </w:trPr>
        <w:tc>
          <w:tcPr>
            <w:tcW w:w="3687" w:type="dxa"/>
          </w:tcPr>
          <w:p w14:paraId="4337E011" w14:textId="77777777" w:rsidR="00AC4DA7" w:rsidRPr="00A21FDE" w:rsidRDefault="00AC4DA7" w:rsidP="00C540B8">
            <w:pPr>
              <w:spacing w:before="120"/>
              <w:rPr>
                <w:rFonts w:ascii="Arial" w:hAnsi="Arial" w:cs="Arial"/>
                <w:lang w:val="es-CO"/>
              </w:rPr>
            </w:pPr>
            <w:r w:rsidRPr="00A21FDE">
              <w:rPr>
                <w:rFonts w:ascii="Arial" w:hAnsi="Arial" w:cs="Arial"/>
                <w:lang w:val="es-CO"/>
              </w:rPr>
              <w:t>Registro fotográfico.</w:t>
            </w:r>
          </w:p>
          <w:p w14:paraId="519BC68A" w14:textId="77777777" w:rsidR="00AC4DA7" w:rsidRPr="00A21FDE" w:rsidRDefault="00AC4DA7" w:rsidP="00C540B8">
            <w:pPr>
              <w:spacing w:before="120"/>
              <w:rPr>
                <w:rFonts w:ascii="Arial" w:hAnsi="Arial" w:cs="Arial"/>
                <w:lang w:val="es-CO"/>
              </w:rPr>
            </w:pPr>
            <w:r w:rsidRPr="00A21FDE">
              <w:rPr>
                <w:rFonts w:ascii="Arial" w:hAnsi="Arial" w:cs="Arial"/>
                <w:lang w:val="es-CO"/>
              </w:rPr>
              <w:t>Espacio (Galería Fotográfica)</w:t>
            </w:r>
          </w:p>
        </w:tc>
        <w:tc>
          <w:tcPr>
            <w:tcW w:w="4677" w:type="dxa"/>
          </w:tcPr>
          <w:p w14:paraId="601C7838" w14:textId="77777777" w:rsidR="00AC4DA7" w:rsidRPr="00A21FDE" w:rsidRDefault="00AC4DA7" w:rsidP="00C540B8">
            <w:pPr>
              <w:spacing w:before="120"/>
              <w:rPr>
                <w:rFonts w:ascii="Arial" w:hAnsi="Arial" w:cs="Arial"/>
                <w:lang w:val="es-CO"/>
              </w:rPr>
            </w:pPr>
            <w:r w:rsidRPr="00A21FDE">
              <w:rPr>
                <w:rFonts w:ascii="Arial" w:hAnsi="Arial" w:cs="Arial"/>
                <w:lang w:val="es-CO"/>
              </w:rPr>
              <w:t>Es necesario que la información de interés que se pretenda dar a conocer cuente con el debido registro fotográfico que respalde la publicación.</w:t>
            </w:r>
          </w:p>
        </w:tc>
        <w:tc>
          <w:tcPr>
            <w:tcW w:w="2268" w:type="dxa"/>
          </w:tcPr>
          <w:p w14:paraId="3F3CDF40" w14:textId="1B4F9924" w:rsidR="00AC4DA7" w:rsidRPr="00A21FDE" w:rsidRDefault="00AC4DA7" w:rsidP="00C540B8">
            <w:pPr>
              <w:spacing w:before="120"/>
              <w:rPr>
                <w:rFonts w:ascii="Arial" w:hAnsi="Arial" w:cs="Arial"/>
                <w:lang w:val="es-CO"/>
              </w:rPr>
            </w:pPr>
            <w:r w:rsidRPr="00A21FDE">
              <w:rPr>
                <w:rFonts w:ascii="Arial" w:hAnsi="Arial" w:cs="Arial"/>
                <w:lang w:val="es-CO"/>
              </w:rPr>
              <w:t>Ge</w:t>
            </w:r>
            <w:r w:rsidR="007328EF" w:rsidRPr="00A21FDE">
              <w:rPr>
                <w:rFonts w:ascii="Arial" w:hAnsi="Arial" w:cs="Arial"/>
                <w:lang w:val="es-CO"/>
              </w:rPr>
              <w:t xml:space="preserve">stión de comunicaciones </w:t>
            </w:r>
          </w:p>
          <w:p w14:paraId="1D4D6B1A" w14:textId="77777777" w:rsidR="00AC4DA7" w:rsidRPr="00A21FDE" w:rsidRDefault="00AC4DA7" w:rsidP="00C540B8">
            <w:pPr>
              <w:spacing w:before="120"/>
              <w:rPr>
                <w:rFonts w:ascii="Arial" w:hAnsi="Arial" w:cs="Arial"/>
                <w:lang w:val="es-CO"/>
              </w:rPr>
            </w:pPr>
            <w:r w:rsidRPr="00A21FDE">
              <w:rPr>
                <w:rFonts w:ascii="Arial" w:hAnsi="Arial" w:cs="Arial"/>
                <w:lang w:val="es-CO"/>
              </w:rPr>
              <w:t>Gestión de Planeación</w:t>
            </w:r>
          </w:p>
          <w:p w14:paraId="3E12778C" w14:textId="62F65937" w:rsidR="007F5C08" w:rsidRPr="00E6212E" w:rsidRDefault="007F5C08" w:rsidP="007F5C08">
            <w:pPr>
              <w:rPr>
                <w:rFonts w:ascii="Arial" w:hAnsi="Arial" w:cs="Arial"/>
                <w:lang w:val="es-CO"/>
              </w:rPr>
            </w:pPr>
          </w:p>
        </w:tc>
        <w:tc>
          <w:tcPr>
            <w:tcW w:w="2835" w:type="dxa"/>
          </w:tcPr>
          <w:p w14:paraId="4713861C" w14:textId="77777777" w:rsidR="007F5C08" w:rsidRDefault="00AC4DA7" w:rsidP="00C540B8">
            <w:pPr>
              <w:spacing w:before="120"/>
              <w:rPr>
                <w:rFonts w:ascii="Arial" w:hAnsi="Arial" w:cs="Arial"/>
                <w:lang w:val="es-CO"/>
              </w:rPr>
            </w:pPr>
            <w:r w:rsidRPr="00A21FDE">
              <w:rPr>
                <w:rFonts w:ascii="Arial" w:hAnsi="Arial" w:cs="Arial"/>
                <w:lang w:val="es-CO"/>
              </w:rPr>
              <w:t>De acuerdo a las actividades realizadas por las área u oficinas</w:t>
            </w:r>
          </w:p>
          <w:p w14:paraId="65810B0D" w14:textId="76E06D9B" w:rsidR="007F5C08" w:rsidRPr="00A21FDE" w:rsidRDefault="007F5C08" w:rsidP="00C540B8">
            <w:pPr>
              <w:spacing w:before="120"/>
              <w:rPr>
                <w:rFonts w:ascii="Arial" w:hAnsi="Arial" w:cs="Arial"/>
                <w:lang w:val="es-CO"/>
              </w:rPr>
            </w:pPr>
            <w:r>
              <w:rPr>
                <w:rFonts w:ascii="Arial" w:hAnsi="Arial" w:cs="Arial"/>
                <w:lang w:val="es-CO"/>
              </w:rPr>
              <w:t>(Comunidad en general)</w:t>
            </w:r>
          </w:p>
        </w:tc>
      </w:tr>
      <w:tr w:rsidR="00AC4DA7" w:rsidRPr="00A21FDE" w14:paraId="5812D2DB" w14:textId="77777777" w:rsidTr="007F5C08">
        <w:trPr>
          <w:trHeight w:val="944"/>
        </w:trPr>
        <w:tc>
          <w:tcPr>
            <w:tcW w:w="3687" w:type="dxa"/>
          </w:tcPr>
          <w:p w14:paraId="51406232" w14:textId="77777777" w:rsidR="00AC4DA7" w:rsidRPr="00A21FDE" w:rsidRDefault="00AC4DA7" w:rsidP="00C540B8">
            <w:pPr>
              <w:spacing w:before="120"/>
              <w:rPr>
                <w:rFonts w:ascii="Arial" w:hAnsi="Arial" w:cs="Arial"/>
              </w:rPr>
            </w:pPr>
            <w:r w:rsidRPr="00A21FDE">
              <w:rPr>
                <w:rFonts w:ascii="Arial" w:hAnsi="Arial" w:cs="Arial"/>
              </w:rPr>
              <w:lastRenderedPageBreak/>
              <w:t>Encuesta</w:t>
            </w:r>
          </w:p>
        </w:tc>
        <w:tc>
          <w:tcPr>
            <w:tcW w:w="4677" w:type="dxa"/>
          </w:tcPr>
          <w:p w14:paraId="2E03F587" w14:textId="77777777" w:rsidR="00AC4DA7" w:rsidRPr="00A21FDE" w:rsidRDefault="00AC4DA7" w:rsidP="00C540B8">
            <w:pPr>
              <w:spacing w:before="120"/>
              <w:rPr>
                <w:rFonts w:ascii="Arial" w:hAnsi="Arial" w:cs="Arial"/>
                <w:lang w:val="es-CO"/>
              </w:rPr>
            </w:pPr>
            <w:r w:rsidRPr="00A21FDE">
              <w:rPr>
                <w:rFonts w:ascii="Arial" w:hAnsi="Arial" w:cs="Arial"/>
                <w:lang w:val="es-CO"/>
              </w:rPr>
              <w:t>Las áreas interesadas podrán disponer de este espacio para conocer la apreciación de los funcionarios sobre un tema específico.</w:t>
            </w:r>
          </w:p>
        </w:tc>
        <w:tc>
          <w:tcPr>
            <w:tcW w:w="2268" w:type="dxa"/>
          </w:tcPr>
          <w:p w14:paraId="68EEFBF4" w14:textId="77777777" w:rsidR="00AC4DA7" w:rsidRPr="00A21FDE" w:rsidRDefault="00AC4DA7" w:rsidP="00C540B8">
            <w:pPr>
              <w:spacing w:before="120"/>
              <w:rPr>
                <w:rFonts w:ascii="Arial" w:hAnsi="Arial" w:cs="Arial"/>
                <w:lang w:val="es-CO"/>
              </w:rPr>
            </w:pPr>
            <w:r w:rsidRPr="00A21FDE">
              <w:rPr>
                <w:rFonts w:ascii="Arial" w:hAnsi="Arial" w:cs="Arial"/>
                <w:lang w:val="es-CO"/>
              </w:rPr>
              <w:t>Gestión de Planeación</w:t>
            </w:r>
          </w:p>
          <w:p w14:paraId="3344BD85" w14:textId="77777777" w:rsidR="00AC4DA7" w:rsidRPr="00A21FDE" w:rsidRDefault="00AC4DA7" w:rsidP="00C540B8">
            <w:pPr>
              <w:spacing w:before="120"/>
              <w:rPr>
                <w:rFonts w:ascii="Arial" w:hAnsi="Arial" w:cs="Arial"/>
                <w:lang w:val="es-CO"/>
              </w:rPr>
            </w:pPr>
            <w:r w:rsidRPr="00A21FDE">
              <w:rPr>
                <w:rFonts w:ascii="Arial" w:hAnsi="Arial" w:cs="Arial"/>
                <w:lang w:val="es-CO"/>
              </w:rPr>
              <w:t>Gestión Administrativa</w:t>
            </w:r>
          </w:p>
        </w:tc>
        <w:tc>
          <w:tcPr>
            <w:tcW w:w="2835" w:type="dxa"/>
          </w:tcPr>
          <w:p w14:paraId="66DCA549" w14:textId="77777777" w:rsidR="00AC4DA7" w:rsidRDefault="00AC4DA7" w:rsidP="00C540B8">
            <w:pPr>
              <w:spacing w:before="120"/>
              <w:rPr>
                <w:rFonts w:ascii="Arial" w:hAnsi="Arial" w:cs="Arial"/>
                <w:lang w:val="es-CO"/>
              </w:rPr>
            </w:pPr>
            <w:r w:rsidRPr="00A21FDE">
              <w:rPr>
                <w:rFonts w:ascii="Arial" w:hAnsi="Arial" w:cs="Arial"/>
                <w:lang w:val="es-CO"/>
              </w:rPr>
              <w:t>Se proyecta una encuesta de pregunta cerrada.</w:t>
            </w:r>
          </w:p>
          <w:p w14:paraId="6F277726" w14:textId="636386BD" w:rsidR="007F5C08" w:rsidRPr="00A21FDE" w:rsidRDefault="007F5C08" w:rsidP="00C540B8">
            <w:pPr>
              <w:spacing w:before="120"/>
              <w:rPr>
                <w:rFonts w:ascii="Arial" w:hAnsi="Arial" w:cs="Arial"/>
                <w:lang w:val="es-CO"/>
              </w:rPr>
            </w:pPr>
            <w:r>
              <w:rPr>
                <w:rFonts w:ascii="Arial" w:hAnsi="Arial" w:cs="Arial"/>
                <w:lang w:val="es-CO"/>
              </w:rPr>
              <w:t>(comunidad en general)</w:t>
            </w:r>
          </w:p>
        </w:tc>
      </w:tr>
      <w:tr w:rsidR="00AC4DA7" w:rsidRPr="00A21FDE" w14:paraId="4026301E" w14:textId="77777777" w:rsidTr="007F5C08">
        <w:trPr>
          <w:trHeight w:val="866"/>
        </w:trPr>
        <w:tc>
          <w:tcPr>
            <w:tcW w:w="3687" w:type="dxa"/>
          </w:tcPr>
          <w:p w14:paraId="653004AE" w14:textId="77777777" w:rsidR="00AC4DA7" w:rsidRPr="00A21FDE" w:rsidRDefault="00AC4DA7" w:rsidP="00C540B8">
            <w:pPr>
              <w:spacing w:before="120"/>
              <w:rPr>
                <w:rFonts w:ascii="Arial" w:hAnsi="Arial" w:cs="Arial"/>
              </w:rPr>
            </w:pPr>
            <w:r w:rsidRPr="00A21FDE">
              <w:rPr>
                <w:rFonts w:ascii="Arial" w:hAnsi="Arial" w:cs="Arial"/>
                <w:lang w:val="es-CO"/>
              </w:rPr>
              <w:t xml:space="preserve"> </w:t>
            </w:r>
            <w:r w:rsidRPr="00A21FDE">
              <w:rPr>
                <w:rFonts w:ascii="Arial" w:hAnsi="Arial" w:cs="Arial"/>
              </w:rPr>
              <w:t>Boletín Institucional</w:t>
            </w:r>
          </w:p>
        </w:tc>
        <w:tc>
          <w:tcPr>
            <w:tcW w:w="4677" w:type="dxa"/>
          </w:tcPr>
          <w:p w14:paraId="7E308157" w14:textId="77777777" w:rsidR="00AC4DA7" w:rsidRPr="00A21FDE" w:rsidRDefault="00AC4DA7" w:rsidP="00C540B8">
            <w:pPr>
              <w:spacing w:before="120"/>
              <w:rPr>
                <w:rFonts w:ascii="Arial" w:hAnsi="Arial" w:cs="Arial"/>
                <w:lang w:val="es-CO"/>
              </w:rPr>
            </w:pPr>
            <w:r w:rsidRPr="00A21FDE">
              <w:rPr>
                <w:rFonts w:ascii="Arial" w:hAnsi="Arial" w:cs="Arial"/>
                <w:lang w:val="es-CO"/>
              </w:rPr>
              <w:t>Semestralmente se realizará una edición del boletín institucional coordinado por la Oficina Asesora de Planeación.</w:t>
            </w:r>
          </w:p>
        </w:tc>
        <w:tc>
          <w:tcPr>
            <w:tcW w:w="2268" w:type="dxa"/>
          </w:tcPr>
          <w:p w14:paraId="25DEE9A8" w14:textId="77777777" w:rsidR="00AC4DA7" w:rsidRPr="00A21FDE" w:rsidRDefault="00AC4DA7" w:rsidP="00C540B8">
            <w:pPr>
              <w:spacing w:before="120"/>
              <w:rPr>
                <w:rFonts w:ascii="Arial" w:hAnsi="Arial" w:cs="Arial"/>
              </w:rPr>
            </w:pPr>
            <w:r w:rsidRPr="00A21FDE">
              <w:rPr>
                <w:rFonts w:ascii="Arial" w:hAnsi="Arial" w:cs="Arial"/>
              </w:rPr>
              <w:t>Todos los procesos.</w:t>
            </w:r>
          </w:p>
        </w:tc>
        <w:tc>
          <w:tcPr>
            <w:tcW w:w="2835" w:type="dxa"/>
          </w:tcPr>
          <w:p w14:paraId="16F38108" w14:textId="77777777" w:rsidR="007F5C08" w:rsidRDefault="00AC4DA7" w:rsidP="00C540B8">
            <w:pPr>
              <w:spacing w:before="120"/>
              <w:rPr>
                <w:rFonts w:ascii="Arial" w:hAnsi="Arial" w:cs="Arial"/>
                <w:lang w:val="es-CO"/>
              </w:rPr>
            </w:pPr>
            <w:r w:rsidRPr="00A21FDE">
              <w:rPr>
                <w:rFonts w:ascii="Arial" w:hAnsi="Arial" w:cs="Arial"/>
                <w:lang w:val="es-CO"/>
              </w:rPr>
              <w:t>La información se publica los primeros cinco días de cada mes</w:t>
            </w:r>
          </w:p>
          <w:p w14:paraId="73B6A007" w14:textId="6ACCECF9" w:rsidR="00AC4DA7" w:rsidRPr="00A21FDE" w:rsidRDefault="007F5C08" w:rsidP="00C540B8">
            <w:pPr>
              <w:spacing w:before="120"/>
              <w:rPr>
                <w:rFonts w:ascii="Arial" w:hAnsi="Arial" w:cs="Arial"/>
                <w:lang w:val="es-CO"/>
              </w:rPr>
            </w:pPr>
            <w:r>
              <w:rPr>
                <w:rFonts w:ascii="Arial" w:hAnsi="Arial" w:cs="Arial"/>
                <w:lang w:val="es-CO"/>
              </w:rPr>
              <w:t>(Comunidad en general)</w:t>
            </w:r>
            <w:r w:rsidR="00AC4DA7" w:rsidRPr="00A21FDE">
              <w:rPr>
                <w:rFonts w:ascii="Arial" w:hAnsi="Arial" w:cs="Arial"/>
                <w:lang w:val="es-CO"/>
              </w:rPr>
              <w:t>.</w:t>
            </w:r>
          </w:p>
        </w:tc>
      </w:tr>
      <w:tr w:rsidR="00B14E90" w:rsidRPr="00A21FDE" w14:paraId="1ACAD56C" w14:textId="77777777" w:rsidTr="007F5C08">
        <w:trPr>
          <w:trHeight w:val="866"/>
        </w:trPr>
        <w:tc>
          <w:tcPr>
            <w:tcW w:w="3687" w:type="dxa"/>
          </w:tcPr>
          <w:p w14:paraId="27A7FB78" w14:textId="413B48FD" w:rsidR="00B14E90" w:rsidRPr="00A21FDE" w:rsidRDefault="007328EF" w:rsidP="00C540B8">
            <w:pPr>
              <w:spacing w:before="120"/>
              <w:rPr>
                <w:rFonts w:ascii="Arial" w:hAnsi="Arial" w:cs="Arial"/>
              </w:rPr>
            </w:pPr>
            <w:r w:rsidRPr="00A21FDE">
              <w:rPr>
                <w:rFonts w:ascii="Arial" w:hAnsi="Arial" w:cs="Arial"/>
              </w:rPr>
              <w:t>Capsulas informativas</w:t>
            </w:r>
          </w:p>
        </w:tc>
        <w:tc>
          <w:tcPr>
            <w:tcW w:w="4677" w:type="dxa"/>
          </w:tcPr>
          <w:p w14:paraId="7266F705" w14:textId="1C8EA3DA" w:rsidR="00B14E90" w:rsidRPr="00A21FDE" w:rsidRDefault="007328EF" w:rsidP="00C540B8">
            <w:pPr>
              <w:spacing w:before="120"/>
              <w:rPr>
                <w:rFonts w:ascii="Arial" w:hAnsi="Arial" w:cs="Arial"/>
                <w:lang w:val="es-CO"/>
              </w:rPr>
            </w:pPr>
            <w:r w:rsidRPr="00A21FDE">
              <w:rPr>
                <w:rFonts w:ascii="Arial" w:hAnsi="Arial" w:cs="Arial"/>
                <w:lang w:val="es-CO"/>
              </w:rPr>
              <w:t xml:space="preserve">Generar videos informativos que permitan informar al público interno y externo de la entidad. </w:t>
            </w:r>
          </w:p>
        </w:tc>
        <w:tc>
          <w:tcPr>
            <w:tcW w:w="2268" w:type="dxa"/>
          </w:tcPr>
          <w:p w14:paraId="731F5F25" w14:textId="12FC7A5A" w:rsidR="00B14E90" w:rsidRPr="00A21FDE" w:rsidRDefault="007328EF" w:rsidP="00C540B8">
            <w:pPr>
              <w:spacing w:before="120"/>
              <w:rPr>
                <w:rFonts w:ascii="Arial" w:hAnsi="Arial" w:cs="Arial"/>
              </w:rPr>
            </w:pPr>
            <w:r w:rsidRPr="00A21FDE">
              <w:rPr>
                <w:rFonts w:ascii="Arial" w:hAnsi="Arial" w:cs="Arial"/>
              </w:rPr>
              <w:t xml:space="preserve">Gestión de Comunicaciones. </w:t>
            </w:r>
          </w:p>
        </w:tc>
        <w:tc>
          <w:tcPr>
            <w:tcW w:w="2835" w:type="dxa"/>
          </w:tcPr>
          <w:p w14:paraId="289798CF" w14:textId="77777777" w:rsidR="00B14E90" w:rsidRDefault="007328EF" w:rsidP="00C540B8">
            <w:pPr>
              <w:spacing w:before="120"/>
              <w:rPr>
                <w:rFonts w:ascii="Arial" w:hAnsi="Arial" w:cs="Arial"/>
                <w:lang w:val="es-CO"/>
              </w:rPr>
            </w:pPr>
            <w:r w:rsidRPr="00A21FDE">
              <w:rPr>
                <w:rFonts w:ascii="Arial" w:hAnsi="Arial" w:cs="Arial"/>
                <w:lang w:val="es-CO"/>
              </w:rPr>
              <w:t>De acuerdo a las actividades realizadas por las área u oficinas.</w:t>
            </w:r>
          </w:p>
          <w:p w14:paraId="1591F0AD" w14:textId="7761FED1" w:rsidR="007F5C08" w:rsidRPr="00A21FDE" w:rsidRDefault="007F5C08" w:rsidP="00C540B8">
            <w:pPr>
              <w:spacing w:before="120"/>
              <w:rPr>
                <w:rFonts w:ascii="Arial" w:hAnsi="Arial" w:cs="Arial"/>
                <w:lang w:val="es-CO"/>
              </w:rPr>
            </w:pPr>
            <w:r>
              <w:rPr>
                <w:rFonts w:ascii="Arial" w:hAnsi="Arial" w:cs="Arial"/>
                <w:lang w:val="es-CO"/>
              </w:rPr>
              <w:t xml:space="preserve">(Comunidad general) </w:t>
            </w:r>
          </w:p>
        </w:tc>
      </w:tr>
      <w:tr w:rsidR="007328EF" w:rsidRPr="00A21FDE" w14:paraId="4F53765B" w14:textId="77777777" w:rsidTr="007F5C08">
        <w:trPr>
          <w:trHeight w:val="866"/>
        </w:trPr>
        <w:tc>
          <w:tcPr>
            <w:tcW w:w="3687" w:type="dxa"/>
          </w:tcPr>
          <w:p w14:paraId="05E88F90" w14:textId="5588FD8B" w:rsidR="007328EF" w:rsidRPr="00A21FDE" w:rsidRDefault="001B0493" w:rsidP="00C540B8">
            <w:pPr>
              <w:spacing w:before="120"/>
              <w:rPr>
                <w:rFonts w:ascii="Arial" w:hAnsi="Arial" w:cs="Arial"/>
                <w:lang w:val="es-CO"/>
              </w:rPr>
            </w:pPr>
            <w:r w:rsidRPr="00A21FDE">
              <w:rPr>
                <w:rFonts w:ascii="Arial" w:hAnsi="Arial" w:cs="Arial"/>
                <w:lang w:val="es-CO"/>
              </w:rPr>
              <w:t>Contenido mediante r</w:t>
            </w:r>
            <w:r w:rsidR="00AB3E7F" w:rsidRPr="00A21FDE">
              <w:rPr>
                <w:rFonts w:ascii="Arial" w:hAnsi="Arial" w:cs="Arial"/>
                <w:lang w:val="es-CO"/>
              </w:rPr>
              <w:t xml:space="preserve">edes sociales, página web, correos electrónicos. </w:t>
            </w:r>
          </w:p>
        </w:tc>
        <w:tc>
          <w:tcPr>
            <w:tcW w:w="4677" w:type="dxa"/>
          </w:tcPr>
          <w:p w14:paraId="45D82AD4" w14:textId="75825329" w:rsidR="007328EF" w:rsidRPr="00A21FDE" w:rsidRDefault="00AB3E7F" w:rsidP="00C540B8">
            <w:pPr>
              <w:spacing w:before="120"/>
              <w:rPr>
                <w:rFonts w:ascii="Arial" w:hAnsi="Arial" w:cs="Arial"/>
                <w:lang w:val="es-CO"/>
              </w:rPr>
            </w:pPr>
            <w:r w:rsidRPr="00A21FDE">
              <w:rPr>
                <w:rFonts w:ascii="Arial" w:hAnsi="Arial" w:cs="Arial"/>
                <w:lang w:val="es-CO"/>
              </w:rPr>
              <w:t xml:space="preserve">Emitir información actualizada sobre actividades, servicios y eventos de la entidad, mediante los canales digitales establecidos. (Facebook, Instagram, </w:t>
            </w:r>
            <w:r w:rsidR="00485152" w:rsidRPr="00A21FDE">
              <w:rPr>
                <w:rFonts w:ascii="Arial" w:hAnsi="Arial" w:cs="Arial"/>
                <w:lang w:val="es-CO"/>
              </w:rPr>
              <w:t xml:space="preserve">YouTube). </w:t>
            </w:r>
          </w:p>
        </w:tc>
        <w:tc>
          <w:tcPr>
            <w:tcW w:w="2268" w:type="dxa"/>
          </w:tcPr>
          <w:p w14:paraId="10EFE49B" w14:textId="0AC1433F" w:rsidR="007328EF" w:rsidRPr="00A21FDE" w:rsidRDefault="00AB3E7F" w:rsidP="00C540B8">
            <w:pPr>
              <w:spacing w:before="120"/>
              <w:rPr>
                <w:rFonts w:ascii="Arial" w:hAnsi="Arial" w:cs="Arial"/>
                <w:lang w:val="es-CO"/>
              </w:rPr>
            </w:pPr>
            <w:r w:rsidRPr="00A21FDE">
              <w:rPr>
                <w:rFonts w:ascii="Arial" w:hAnsi="Arial" w:cs="Arial"/>
                <w:lang w:val="es-CO"/>
              </w:rPr>
              <w:t xml:space="preserve"> Gestión de comunicaciones</w:t>
            </w:r>
            <w:r w:rsidR="00C5478F" w:rsidRPr="00A21FDE">
              <w:rPr>
                <w:rFonts w:ascii="Arial" w:hAnsi="Arial" w:cs="Arial"/>
                <w:lang w:val="es-CO"/>
              </w:rPr>
              <w:t>.</w:t>
            </w:r>
          </w:p>
        </w:tc>
        <w:tc>
          <w:tcPr>
            <w:tcW w:w="2835" w:type="dxa"/>
          </w:tcPr>
          <w:p w14:paraId="0621B644" w14:textId="77777777" w:rsidR="007328EF" w:rsidRDefault="00C5478F" w:rsidP="00C540B8">
            <w:pPr>
              <w:spacing w:before="120"/>
              <w:rPr>
                <w:rFonts w:ascii="Arial" w:hAnsi="Arial" w:cs="Arial"/>
                <w:lang w:val="es-CO"/>
              </w:rPr>
            </w:pPr>
            <w:r w:rsidRPr="00A21FDE">
              <w:rPr>
                <w:rFonts w:ascii="Arial" w:hAnsi="Arial" w:cs="Arial"/>
                <w:lang w:val="es-CO"/>
              </w:rPr>
              <w:t>De acuerdo a las actividades realizadas por las área u oficinas.</w:t>
            </w:r>
          </w:p>
          <w:p w14:paraId="5E21BCC3" w14:textId="45FCE547" w:rsidR="007F5C08" w:rsidRPr="00A21FDE" w:rsidRDefault="007F5C08" w:rsidP="00C540B8">
            <w:pPr>
              <w:spacing w:before="120"/>
              <w:rPr>
                <w:rFonts w:ascii="Arial" w:hAnsi="Arial" w:cs="Arial"/>
                <w:lang w:val="es-CO"/>
              </w:rPr>
            </w:pPr>
            <w:r>
              <w:rPr>
                <w:rFonts w:ascii="Arial" w:hAnsi="Arial" w:cs="Arial"/>
                <w:lang w:val="es-CO"/>
              </w:rPr>
              <w:t xml:space="preserve">(comunidad, entes externos) </w:t>
            </w:r>
          </w:p>
        </w:tc>
      </w:tr>
      <w:tr w:rsidR="007328EF" w:rsidRPr="00A21FDE" w14:paraId="1C75A64F" w14:textId="77777777" w:rsidTr="007F5C08">
        <w:trPr>
          <w:trHeight w:val="866"/>
        </w:trPr>
        <w:tc>
          <w:tcPr>
            <w:tcW w:w="3687" w:type="dxa"/>
          </w:tcPr>
          <w:p w14:paraId="435B637E" w14:textId="34C382FA" w:rsidR="007328EF" w:rsidRPr="00A21FDE" w:rsidRDefault="001B0493" w:rsidP="00C540B8">
            <w:pPr>
              <w:spacing w:before="120"/>
              <w:rPr>
                <w:rFonts w:ascii="Arial" w:hAnsi="Arial" w:cs="Arial"/>
                <w:lang w:val="es-CO"/>
              </w:rPr>
            </w:pPr>
            <w:r w:rsidRPr="00A21FDE">
              <w:rPr>
                <w:rFonts w:ascii="Arial" w:hAnsi="Arial" w:cs="Arial"/>
                <w:lang w:val="es-CO"/>
              </w:rPr>
              <w:t>Folletos</w:t>
            </w:r>
            <w:r w:rsidR="000018C2" w:rsidRPr="00A21FDE">
              <w:rPr>
                <w:rFonts w:ascii="Arial" w:hAnsi="Arial" w:cs="Arial"/>
                <w:lang w:val="es-CO"/>
              </w:rPr>
              <w:t xml:space="preserve">, invitaciones mediante piezas graficas. </w:t>
            </w:r>
          </w:p>
        </w:tc>
        <w:tc>
          <w:tcPr>
            <w:tcW w:w="4677" w:type="dxa"/>
          </w:tcPr>
          <w:p w14:paraId="2404A8E0" w14:textId="77BC522A" w:rsidR="007328EF" w:rsidRPr="00A21FDE" w:rsidRDefault="00485152" w:rsidP="00C540B8">
            <w:pPr>
              <w:spacing w:before="120"/>
              <w:rPr>
                <w:rFonts w:ascii="Arial" w:hAnsi="Arial" w:cs="Arial"/>
                <w:lang w:val="es-CO"/>
              </w:rPr>
            </w:pPr>
            <w:r w:rsidRPr="00A21FDE">
              <w:rPr>
                <w:rFonts w:ascii="Arial" w:hAnsi="Arial" w:cs="Arial"/>
                <w:lang w:val="es-CO"/>
              </w:rPr>
              <w:t xml:space="preserve">Actualizar mediante </w:t>
            </w:r>
            <w:r w:rsidR="001B0493" w:rsidRPr="00A21FDE">
              <w:rPr>
                <w:rFonts w:ascii="Arial" w:hAnsi="Arial" w:cs="Arial"/>
                <w:lang w:val="es-CO"/>
              </w:rPr>
              <w:t>formatos físicos, los servicios y a</w:t>
            </w:r>
            <w:r w:rsidR="00C5478F" w:rsidRPr="00A21FDE">
              <w:rPr>
                <w:rFonts w:ascii="Arial" w:hAnsi="Arial" w:cs="Arial"/>
                <w:lang w:val="es-CO"/>
              </w:rPr>
              <w:t xml:space="preserve">ctividades </w:t>
            </w:r>
            <w:r w:rsidR="00892387" w:rsidRPr="00A21FDE">
              <w:rPr>
                <w:rFonts w:ascii="Arial" w:hAnsi="Arial" w:cs="Arial"/>
                <w:lang w:val="es-CO"/>
              </w:rPr>
              <w:t xml:space="preserve">internas y externas de la entidad. </w:t>
            </w:r>
          </w:p>
        </w:tc>
        <w:tc>
          <w:tcPr>
            <w:tcW w:w="2268" w:type="dxa"/>
          </w:tcPr>
          <w:p w14:paraId="61CF5385" w14:textId="5D034213" w:rsidR="007328EF" w:rsidRPr="00A21FDE" w:rsidRDefault="00C5478F" w:rsidP="00C540B8">
            <w:pPr>
              <w:spacing w:before="120"/>
              <w:rPr>
                <w:rFonts w:ascii="Arial" w:hAnsi="Arial" w:cs="Arial"/>
                <w:lang w:val="es-CO"/>
              </w:rPr>
            </w:pPr>
            <w:r w:rsidRPr="00A21FDE">
              <w:rPr>
                <w:rFonts w:ascii="Arial" w:hAnsi="Arial" w:cs="Arial"/>
                <w:lang w:val="es-CO"/>
              </w:rPr>
              <w:t>Gestión de comunicaciones.</w:t>
            </w:r>
          </w:p>
        </w:tc>
        <w:tc>
          <w:tcPr>
            <w:tcW w:w="2835" w:type="dxa"/>
          </w:tcPr>
          <w:p w14:paraId="69C3ED5B" w14:textId="64DCAE77" w:rsidR="007328EF" w:rsidRPr="00A21FDE" w:rsidRDefault="002C213E" w:rsidP="00C540B8">
            <w:pPr>
              <w:spacing w:before="120"/>
              <w:rPr>
                <w:rFonts w:ascii="Arial" w:hAnsi="Arial" w:cs="Arial"/>
                <w:lang w:val="es-CO"/>
              </w:rPr>
            </w:pPr>
            <w:r w:rsidRPr="00A21FDE">
              <w:rPr>
                <w:rFonts w:ascii="Arial" w:hAnsi="Arial" w:cs="Arial"/>
                <w:lang w:val="es-CO"/>
              </w:rPr>
              <w:t>La periodicidad de la publicación de folletos e invitaciones se establece de acuerdo a la consideración de cada oficina (mensual, bimensual o trimestral).</w:t>
            </w:r>
          </w:p>
        </w:tc>
      </w:tr>
      <w:tr w:rsidR="00892387" w:rsidRPr="00A21FDE" w14:paraId="14D55B13" w14:textId="77777777" w:rsidTr="007F5C08">
        <w:trPr>
          <w:trHeight w:val="866"/>
        </w:trPr>
        <w:tc>
          <w:tcPr>
            <w:tcW w:w="3687" w:type="dxa"/>
          </w:tcPr>
          <w:p w14:paraId="78F7CE99" w14:textId="7B666B0D" w:rsidR="00892387" w:rsidRPr="00A21FDE" w:rsidRDefault="00892387" w:rsidP="00C540B8">
            <w:pPr>
              <w:spacing w:before="120"/>
              <w:rPr>
                <w:rFonts w:ascii="Arial" w:hAnsi="Arial" w:cs="Arial"/>
                <w:lang w:val="es-CO"/>
              </w:rPr>
            </w:pPr>
            <w:r w:rsidRPr="00A21FDE">
              <w:rPr>
                <w:rFonts w:ascii="Arial" w:hAnsi="Arial" w:cs="Arial"/>
                <w:lang w:val="es-CO"/>
              </w:rPr>
              <w:t>Calendario</w:t>
            </w:r>
            <w:r w:rsidR="000B33B1" w:rsidRPr="00A21FDE">
              <w:rPr>
                <w:rFonts w:ascii="Arial" w:hAnsi="Arial" w:cs="Arial"/>
                <w:lang w:val="es-CO"/>
              </w:rPr>
              <w:t xml:space="preserve"> Institucional</w:t>
            </w:r>
            <w:r w:rsidR="00A57858" w:rsidRPr="00A21FDE">
              <w:rPr>
                <w:rFonts w:ascii="Arial" w:hAnsi="Arial" w:cs="Arial"/>
                <w:lang w:val="es-CO"/>
              </w:rPr>
              <w:t>.</w:t>
            </w:r>
          </w:p>
        </w:tc>
        <w:tc>
          <w:tcPr>
            <w:tcW w:w="4677" w:type="dxa"/>
          </w:tcPr>
          <w:p w14:paraId="55BDAA28" w14:textId="3A30353B" w:rsidR="00892387" w:rsidRPr="00A21FDE" w:rsidRDefault="000B33B1" w:rsidP="00C540B8">
            <w:pPr>
              <w:spacing w:before="120"/>
              <w:rPr>
                <w:rFonts w:ascii="Arial" w:hAnsi="Arial" w:cs="Arial"/>
                <w:lang w:val="es-CO"/>
              </w:rPr>
            </w:pPr>
            <w:r w:rsidRPr="00A21FDE">
              <w:rPr>
                <w:rFonts w:ascii="Arial" w:hAnsi="Arial" w:cs="Arial"/>
                <w:lang w:val="es-CO"/>
              </w:rPr>
              <w:t xml:space="preserve">Informar sobre celebraciones mediante el calendario institucional y generar </w:t>
            </w:r>
            <w:r w:rsidR="000018C2" w:rsidRPr="00A21FDE">
              <w:rPr>
                <w:rFonts w:ascii="Arial" w:hAnsi="Arial" w:cs="Arial"/>
                <w:lang w:val="es-CO"/>
              </w:rPr>
              <w:t xml:space="preserve">piezas graficas sobre actividades o celebraciones conmemorativas. </w:t>
            </w:r>
          </w:p>
        </w:tc>
        <w:tc>
          <w:tcPr>
            <w:tcW w:w="2268" w:type="dxa"/>
          </w:tcPr>
          <w:p w14:paraId="3BD127A6" w14:textId="77777777" w:rsidR="00892387" w:rsidRPr="00A21FDE" w:rsidRDefault="000B33B1" w:rsidP="00C540B8">
            <w:pPr>
              <w:spacing w:before="120"/>
              <w:rPr>
                <w:rFonts w:ascii="Arial" w:hAnsi="Arial" w:cs="Arial"/>
                <w:lang w:val="es-CO"/>
              </w:rPr>
            </w:pPr>
            <w:r w:rsidRPr="00A21FDE">
              <w:rPr>
                <w:rFonts w:ascii="Arial" w:hAnsi="Arial" w:cs="Arial"/>
                <w:lang w:val="es-CO"/>
              </w:rPr>
              <w:t>Gestión de comunicaciones.</w:t>
            </w:r>
          </w:p>
          <w:p w14:paraId="6835B3FE" w14:textId="20A123A6" w:rsidR="000B33B1" w:rsidRPr="00A21FDE" w:rsidRDefault="000B33B1" w:rsidP="00C540B8">
            <w:pPr>
              <w:spacing w:before="120"/>
              <w:rPr>
                <w:rFonts w:ascii="Arial" w:hAnsi="Arial" w:cs="Arial"/>
                <w:lang w:val="es-CO"/>
              </w:rPr>
            </w:pPr>
            <w:r w:rsidRPr="00A21FDE">
              <w:rPr>
                <w:rFonts w:ascii="Arial" w:hAnsi="Arial" w:cs="Arial"/>
                <w:lang w:val="es-CO"/>
              </w:rPr>
              <w:t xml:space="preserve">Gestión de planeaciones. </w:t>
            </w:r>
          </w:p>
        </w:tc>
        <w:tc>
          <w:tcPr>
            <w:tcW w:w="2835" w:type="dxa"/>
          </w:tcPr>
          <w:p w14:paraId="7063EAF9" w14:textId="77777777" w:rsidR="00892387" w:rsidRDefault="000B33B1" w:rsidP="00C540B8">
            <w:pPr>
              <w:spacing w:before="120"/>
              <w:rPr>
                <w:rFonts w:ascii="Arial" w:hAnsi="Arial" w:cs="Arial"/>
                <w:lang w:val="es-CO"/>
              </w:rPr>
            </w:pPr>
            <w:r w:rsidRPr="00A21FDE">
              <w:rPr>
                <w:rFonts w:ascii="Arial" w:hAnsi="Arial" w:cs="Arial"/>
                <w:lang w:val="es-CO"/>
              </w:rPr>
              <w:t>De acuerdo a las fechas</w:t>
            </w:r>
          </w:p>
          <w:p w14:paraId="0A54483C" w14:textId="77777777" w:rsidR="007F5C08" w:rsidRDefault="007F5C08" w:rsidP="00C540B8">
            <w:pPr>
              <w:spacing w:before="120"/>
              <w:rPr>
                <w:rFonts w:ascii="Arial" w:hAnsi="Arial" w:cs="Arial"/>
                <w:lang w:val="es-CO"/>
              </w:rPr>
            </w:pPr>
          </w:p>
          <w:p w14:paraId="6F4713F4" w14:textId="1CE0858D" w:rsidR="007F5C08" w:rsidRPr="00A21FDE" w:rsidRDefault="007F5C08" w:rsidP="00C540B8">
            <w:pPr>
              <w:spacing w:before="120"/>
              <w:rPr>
                <w:rFonts w:ascii="Arial" w:hAnsi="Arial" w:cs="Arial"/>
                <w:lang w:val="es-CO"/>
              </w:rPr>
            </w:pPr>
            <w:r>
              <w:rPr>
                <w:rFonts w:ascii="Arial" w:hAnsi="Arial" w:cs="Arial"/>
                <w:lang w:val="es-CO"/>
              </w:rPr>
              <w:t xml:space="preserve">(Empleados y contratistas) </w:t>
            </w:r>
          </w:p>
        </w:tc>
      </w:tr>
      <w:bookmarkEnd w:id="2"/>
    </w:tbl>
    <w:p w14:paraId="60C68501" w14:textId="011E060B" w:rsidR="00215E9A" w:rsidRPr="00A21FDE" w:rsidRDefault="00215E9A" w:rsidP="00C540B8">
      <w:pPr>
        <w:spacing w:before="3" w:after="1"/>
        <w:rPr>
          <w:rFonts w:ascii="Arial" w:hAnsi="Arial" w:cs="Arial"/>
          <w:lang w:val="es-MX"/>
        </w:rPr>
      </w:pPr>
    </w:p>
    <w:p w14:paraId="77DA7C4E" w14:textId="7EF306F5" w:rsidR="002C213E" w:rsidRPr="00A21FDE" w:rsidRDefault="007F5C08" w:rsidP="00C540B8">
      <w:pPr>
        <w:spacing w:before="3" w:after="1"/>
        <w:rPr>
          <w:rFonts w:ascii="Arial" w:hAnsi="Arial" w:cs="Arial"/>
          <w:lang w:val="es-MX"/>
        </w:rPr>
      </w:pPr>
      <w:r>
        <w:rPr>
          <w:noProof/>
        </w:rPr>
        <w:lastRenderedPageBreak/>
        <w:drawing>
          <wp:anchor distT="0" distB="0" distL="114300" distR="114300" simplePos="0" relativeHeight="251658240" behindDoc="0" locked="0" layoutInCell="1" allowOverlap="1" wp14:anchorId="4154D01A" wp14:editId="16D191FC">
            <wp:simplePos x="0" y="0"/>
            <wp:positionH relativeFrom="column">
              <wp:posOffset>1436914</wp:posOffset>
            </wp:positionH>
            <wp:positionV relativeFrom="paragraph">
              <wp:posOffset>73792</wp:posOffset>
            </wp:positionV>
            <wp:extent cx="4589143" cy="5011616"/>
            <wp:effectExtent l="0" t="0" r="254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9143" cy="5011616"/>
                    </a:xfrm>
                    <a:prstGeom prst="rect">
                      <a:avLst/>
                    </a:prstGeom>
                    <a:noFill/>
                    <a:ln>
                      <a:noFill/>
                    </a:ln>
                  </pic:spPr>
                </pic:pic>
              </a:graphicData>
            </a:graphic>
          </wp:anchor>
        </w:drawing>
      </w:r>
    </w:p>
    <w:p w14:paraId="07B8A9C9" w14:textId="525646B4" w:rsidR="002C213E" w:rsidRPr="00A21FDE" w:rsidRDefault="002C213E" w:rsidP="00C540B8">
      <w:pPr>
        <w:spacing w:before="3" w:after="1"/>
        <w:rPr>
          <w:rFonts w:ascii="Arial" w:hAnsi="Arial" w:cs="Arial"/>
          <w:lang w:val="es-MX"/>
        </w:rPr>
      </w:pPr>
    </w:p>
    <w:p w14:paraId="52E35A8E" w14:textId="7715DA64" w:rsidR="002C213E" w:rsidRPr="00A21FDE" w:rsidRDefault="002C213E" w:rsidP="00C540B8">
      <w:pPr>
        <w:spacing w:before="3" w:after="1"/>
        <w:rPr>
          <w:rFonts w:ascii="Arial" w:hAnsi="Arial" w:cs="Arial"/>
          <w:lang w:val="es-MX"/>
        </w:rPr>
      </w:pPr>
    </w:p>
    <w:p w14:paraId="01A3DDD7" w14:textId="77777777" w:rsidR="00744062" w:rsidRPr="00A21FDE" w:rsidRDefault="00744062" w:rsidP="00C540B8">
      <w:pPr>
        <w:spacing w:before="3" w:after="1"/>
        <w:rPr>
          <w:rFonts w:ascii="Arial" w:hAnsi="Arial" w:cs="Arial"/>
          <w:lang w:val="es-MX"/>
        </w:rPr>
      </w:pPr>
    </w:p>
    <w:p w14:paraId="4B985045" w14:textId="77777777" w:rsidR="00744062" w:rsidRPr="00A21FDE" w:rsidRDefault="00744062" w:rsidP="00C540B8">
      <w:pPr>
        <w:spacing w:before="3" w:after="1"/>
        <w:rPr>
          <w:rFonts w:ascii="Arial" w:hAnsi="Arial" w:cs="Arial"/>
          <w:lang w:val="es-MX"/>
        </w:rPr>
      </w:pPr>
    </w:p>
    <w:p w14:paraId="5F6D0E8D" w14:textId="77777777" w:rsidR="00744062" w:rsidRPr="00A21FDE" w:rsidRDefault="00744062" w:rsidP="00C540B8">
      <w:pPr>
        <w:spacing w:before="3" w:after="1"/>
        <w:rPr>
          <w:rFonts w:ascii="Arial" w:hAnsi="Arial" w:cs="Arial"/>
          <w:lang w:val="es-MX"/>
        </w:rPr>
      </w:pPr>
    </w:p>
    <w:p w14:paraId="655450D3" w14:textId="77777777" w:rsidR="00744062" w:rsidRPr="00A21FDE" w:rsidRDefault="00744062" w:rsidP="00C540B8">
      <w:pPr>
        <w:spacing w:before="3" w:after="1"/>
        <w:rPr>
          <w:rFonts w:ascii="Arial" w:hAnsi="Arial" w:cs="Arial"/>
          <w:lang w:val="es-MX"/>
        </w:rPr>
      </w:pPr>
    </w:p>
    <w:p w14:paraId="162B6F7A" w14:textId="77777777" w:rsidR="00744062" w:rsidRPr="00A21FDE" w:rsidRDefault="00744062" w:rsidP="00C540B8">
      <w:pPr>
        <w:spacing w:before="3" w:after="1"/>
        <w:rPr>
          <w:rFonts w:ascii="Arial" w:hAnsi="Arial" w:cs="Arial"/>
          <w:lang w:val="es-MX"/>
        </w:rPr>
      </w:pPr>
    </w:p>
    <w:p w14:paraId="5B6D9ABE" w14:textId="681B6B5F" w:rsidR="00744062" w:rsidRPr="00A21FDE" w:rsidRDefault="00744062" w:rsidP="00C540B8">
      <w:pPr>
        <w:spacing w:before="3" w:after="1"/>
        <w:rPr>
          <w:rFonts w:ascii="Arial" w:hAnsi="Arial" w:cs="Arial"/>
          <w:lang w:val="es-MX"/>
        </w:rPr>
      </w:pPr>
    </w:p>
    <w:p w14:paraId="364D5640" w14:textId="24CB01DD" w:rsidR="00744062" w:rsidRPr="00A21FDE" w:rsidRDefault="00744062" w:rsidP="00C540B8">
      <w:pPr>
        <w:spacing w:before="3" w:after="1"/>
        <w:rPr>
          <w:rFonts w:ascii="Arial" w:hAnsi="Arial" w:cs="Arial"/>
          <w:lang w:val="es-MX"/>
        </w:rPr>
      </w:pPr>
    </w:p>
    <w:p w14:paraId="29E97169" w14:textId="50DA9D92" w:rsidR="00744062" w:rsidRPr="00A21FDE" w:rsidRDefault="00744062" w:rsidP="00C540B8">
      <w:pPr>
        <w:spacing w:before="3" w:after="1"/>
        <w:rPr>
          <w:rFonts w:ascii="Arial" w:hAnsi="Arial" w:cs="Arial"/>
          <w:lang w:val="es-MX"/>
        </w:rPr>
      </w:pPr>
    </w:p>
    <w:p w14:paraId="543B4488" w14:textId="7CF70C16" w:rsidR="00744062" w:rsidRDefault="00744062" w:rsidP="00D80DD5">
      <w:pPr>
        <w:spacing w:before="3" w:after="1"/>
        <w:jc w:val="center"/>
        <w:rPr>
          <w:rFonts w:ascii="Arial" w:hAnsi="Arial" w:cs="Arial"/>
          <w:sz w:val="24"/>
          <w:szCs w:val="24"/>
          <w:lang w:val="es-MX"/>
        </w:rPr>
      </w:pPr>
    </w:p>
    <w:p w14:paraId="449EA699" w14:textId="77777777" w:rsidR="00A3535D" w:rsidRDefault="00A3535D" w:rsidP="00A3535D">
      <w:pPr>
        <w:pStyle w:val="Textoindependiente"/>
        <w:tabs>
          <w:tab w:val="left" w:pos="426"/>
        </w:tabs>
        <w:jc w:val="both"/>
      </w:pPr>
    </w:p>
    <w:tbl>
      <w:tblPr>
        <w:tblStyle w:val="Tablaconcuadrcula"/>
        <w:tblW w:w="9634" w:type="dxa"/>
        <w:jc w:val="center"/>
        <w:tblLayout w:type="fixed"/>
        <w:tblLook w:val="04A0" w:firstRow="1" w:lastRow="0" w:firstColumn="1" w:lastColumn="0" w:noHBand="0" w:noVBand="1"/>
      </w:tblPr>
      <w:tblGrid>
        <w:gridCol w:w="9634"/>
      </w:tblGrid>
      <w:tr w:rsidR="00E47A3D" w:rsidRPr="00EF30C0" w14:paraId="2660CC7D" w14:textId="77777777" w:rsidTr="00E47A3D">
        <w:trPr>
          <w:trHeight w:val="709"/>
          <w:jc w:val="center"/>
        </w:trPr>
        <w:tc>
          <w:tcPr>
            <w:tcW w:w="9634" w:type="dxa"/>
            <w:shd w:val="clear" w:color="auto" w:fill="FFFFFF" w:themeFill="background1"/>
            <w:vAlign w:val="center"/>
          </w:tcPr>
          <w:p w14:paraId="23B9B4FB" w14:textId="3249FA7B" w:rsidR="00E47A3D" w:rsidRPr="00892FE8" w:rsidRDefault="00E47A3D" w:rsidP="004D7807">
            <w:pPr>
              <w:jc w:val="center"/>
              <w:rPr>
                <w:rFonts w:ascii="Arial" w:hAnsi="Arial" w:cs="Arial"/>
                <w:szCs w:val="24"/>
              </w:rPr>
            </w:pPr>
            <w:r w:rsidRPr="00947CFF">
              <w:rPr>
                <w:rFonts w:ascii="Arial" w:hAnsi="Arial" w:cs="Arial"/>
                <w:b/>
                <w:lang w:val="es-ES_tradnl"/>
              </w:rPr>
              <w:lastRenderedPageBreak/>
              <w:t xml:space="preserve">FIN DE </w:t>
            </w:r>
            <w:r>
              <w:rPr>
                <w:rFonts w:ascii="Arial" w:hAnsi="Arial" w:cs="Arial"/>
                <w:b/>
                <w:lang w:val="es-ES_tradnl"/>
              </w:rPr>
              <w:t>DOCUMENTO</w:t>
            </w:r>
          </w:p>
        </w:tc>
      </w:tr>
    </w:tbl>
    <w:p w14:paraId="6A919FF0" w14:textId="77777777" w:rsidR="00E47A3D" w:rsidRDefault="00E47A3D" w:rsidP="00E47A3D">
      <w:pPr>
        <w:pStyle w:val="Sangradetextonormal"/>
        <w:spacing w:after="0"/>
        <w:ind w:left="0"/>
        <w:rPr>
          <w:lang w:val="es-ES_tradnl"/>
        </w:rPr>
      </w:pPr>
    </w:p>
    <w:p w14:paraId="0C7A2D74" w14:textId="77777777" w:rsidR="00E47A3D" w:rsidRPr="00913639" w:rsidRDefault="00E47A3D" w:rsidP="00E47A3D">
      <w:pPr>
        <w:jc w:val="both"/>
        <w:rPr>
          <w:rFonts w:ascii="Arial" w:hAnsi="Arial" w:cs="Arial"/>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2457"/>
        <w:gridCol w:w="907"/>
        <w:gridCol w:w="2189"/>
        <w:gridCol w:w="875"/>
        <w:gridCol w:w="2058"/>
      </w:tblGrid>
      <w:tr w:rsidR="00E47A3D" w:rsidRPr="00541DEE" w14:paraId="0130943A" w14:textId="77777777" w:rsidTr="004D7807">
        <w:trPr>
          <w:jc w:val="center"/>
        </w:trPr>
        <w:tc>
          <w:tcPr>
            <w:tcW w:w="9692" w:type="dxa"/>
            <w:gridSpan w:val="6"/>
            <w:shd w:val="clear" w:color="auto" w:fill="92D050"/>
          </w:tcPr>
          <w:p w14:paraId="462E81A6" w14:textId="77777777" w:rsidR="00E47A3D" w:rsidRPr="00541DEE" w:rsidRDefault="00E47A3D" w:rsidP="004D7807">
            <w:pPr>
              <w:spacing w:before="40" w:after="40" w:line="276" w:lineRule="auto"/>
              <w:jc w:val="center"/>
              <w:rPr>
                <w:rFonts w:ascii="Arial" w:hAnsi="Arial" w:cs="Arial"/>
                <w:b/>
                <w:sz w:val="16"/>
                <w:szCs w:val="16"/>
              </w:rPr>
            </w:pPr>
            <w:bookmarkStart w:id="3" w:name="_Hlk115790693"/>
            <w:r w:rsidRPr="00541DEE">
              <w:rPr>
                <w:rFonts w:ascii="Arial" w:hAnsi="Arial" w:cs="Arial"/>
                <w:b/>
                <w:sz w:val="16"/>
                <w:szCs w:val="16"/>
              </w:rPr>
              <w:t>RUTA DE APROBACIÓN VERSION 2</w:t>
            </w:r>
          </w:p>
        </w:tc>
      </w:tr>
      <w:tr w:rsidR="00E47A3D" w:rsidRPr="00541DEE" w14:paraId="142693BB" w14:textId="77777777" w:rsidTr="004D7807">
        <w:trPr>
          <w:jc w:val="center"/>
        </w:trPr>
        <w:tc>
          <w:tcPr>
            <w:tcW w:w="3663" w:type="dxa"/>
            <w:gridSpan w:val="2"/>
            <w:shd w:val="clear" w:color="auto" w:fill="auto"/>
          </w:tcPr>
          <w:p w14:paraId="3FB31D28" w14:textId="77777777" w:rsidR="00E47A3D" w:rsidRPr="00541DEE" w:rsidRDefault="00E47A3D" w:rsidP="004D7807">
            <w:pPr>
              <w:spacing w:before="40" w:after="40" w:line="276" w:lineRule="auto"/>
              <w:jc w:val="center"/>
              <w:rPr>
                <w:rFonts w:ascii="Arial" w:hAnsi="Arial" w:cs="Arial"/>
                <w:b/>
                <w:sz w:val="16"/>
                <w:szCs w:val="16"/>
              </w:rPr>
            </w:pPr>
            <w:r w:rsidRPr="00541DEE">
              <w:rPr>
                <w:rFonts w:ascii="Arial" w:hAnsi="Arial" w:cs="Arial"/>
                <w:b/>
                <w:sz w:val="16"/>
                <w:szCs w:val="16"/>
              </w:rPr>
              <w:t>Elaboró</w:t>
            </w:r>
          </w:p>
        </w:tc>
        <w:tc>
          <w:tcPr>
            <w:tcW w:w="3096" w:type="dxa"/>
            <w:gridSpan w:val="2"/>
            <w:shd w:val="clear" w:color="auto" w:fill="auto"/>
          </w:tcPr>
          <w:p w14:paraId="55726830" w14:textId="77777777" w:rsidR="00E47A3D" w:rsidRPr="00541DEE" w:rsidRDefault="00E47A3D" w:rsidP="004D7807">
            <w:pPr>
              <w:spacing w:before="40" w:after="40" w:line="276" w:lineRule="auto"/>
              <w:jc w:val="center"/>
              <w:rPr>
                <w:rFonts w:ascii="Arial" w:hAnsi="Arial" w:cs="Arial"/>
                <w:b/>
                <w:sz w:val="16"/>
                <w:szCs w:val="16"/>
              </w:rPr>
            </w:pPr>
            <w:r w:rsidRPr="00541DEE">
              <w:rPr>
                <w:rFonts w:ascii="Arial" w:hAnsi="Arial" w:cs="Arial"/>
                <w:b/>
                <w:sz w:val="16"/>
                <w:szCs w:val="16"/>
              </w:rPr>
              <w:t>Revisó</w:t>
            </w:r>
          </w:p>
        </w:tc>
        <w:tc>
          <w:tcPr>
            <w:tcW w:w="2933" w:type="dxa"/>
            <w:gridSpan w:val="2"/>
            <w:shd w:val="clear" w:color="auto" w:fill="auto"/>
          </w:tcPr>
          <w:p w14:paraId="2113EAE2" w14:textId="77777777" w:rsidR="00E47A3D" w:rsidRPr="00541DEE" w:rsidRDefault="00E47A3D" w:rsidP="004D7807">
            <w:pPr>
              <w:spacing w:before="40" w:after="40" w:line="276" w:lineRule="auto"/>
              <w:jc w:val="center"/>
              <w:rPr>
                <w:rFonts w:ascii="Arial" w:hAnsi="Arial" w:cs="Arial"/>
                <w:b/>
                <w:sz w:val="16"/>
                <w:szCs w:val="16"/>
              </w:rPr>
            </w:pPr>
            <w:r w:rsidRPr="00541DEE">
              <w:rPr>
                <w:rFonts w:ascii="Arial" w:hAnsi="Arial" w:cs="Arial"/>
                <w:b/>
                <w:sz w:val="16"/>
                <w:szCs w:val="16"/>
              </w:rPr>
              <w:t>Aprobó</w:t>
            </w:r>
          </w:p>
        </w:tc>
      </w:tr>
      <w:tr w:rsidR="00E47A3D" w:rsidRPr="00541DEE" w14:paraId="71A358B0" w14:textId="77777777" w:rsidTr="004D7807">
        <w:trPr>
          <w:jc w:val="center"/>
        </w:trPr>
        <w:tc>
          <w:tcPr>
            <w:tcW w:w="1206" w:type="dxa"/>
            <w:shd w:val="clear" w:color="auto" w:fill="auto"/>
          </w:tcPr>
          <w:p w14:paraId="26FE262E" w14:textId="77777777" w:rsidR="00E47A3D" w:rsidRPr="00541DEE" w:rsidRDefault="00E47A3D" w:rsidP="004D7807">
            <w:pPr>
              <w:spacing w:before="40" w:after="40" w:line="276" w:lineRule="auto"/>
              <w:jc w:val="both"/>
              <w:rPr>
                <w:rFonts w:ascii="Arial" w:hAnsi="Arial" w:cs="Arial"/>
                <w:sz w:val="16"/>
                <w:szCs w:val="16"/>
              </w:rPr>
            </w:pPr>
            <w:r w:rsidRPr="00541DEE">
              <w:rPr>
                <w:rFonts w:ascii="Arial" w:hAnsi="Arial" w:cs="Arial"/>
                <w:sz w:val="16"/>
                <w:szCs w:val="16"/>
              </w:rPr>
              <w:t>Nombre</w:t>
            </w:r>
          </w:p>
        </w:tc>
        <w:tc>
          <w:tcPr>
            <w:tcW w:w="2457" w:type="dxa"/>
            <w:shd w:val="clear" w:color="auto" w:fill="auto"/>
          </w:tcPr>
          <w:p w14:paraId="7F0B83DB" w14:textId="77777777" w:rsidR="00E47A3D" w:rsidRPr="00541DEE" w:rsidRDefault="00E47A3D" w:rsidP="004D7807">
            <w:pPr>
              <w:spacing w:before="40" w:after="40" w:line="276" w:lineRule="auto"/>
              <w:jc w:val="both"/>
              <w:rPr>
                <w:rFonts w:ascii="Arial" w:hAnsi="Arial" w:cs="Arial"/>
                <w:sz w:val="16"/>
                <w:szCs w:val="16"/>
              </w:rPr>
            </w:pPr>
            <w:r w:rsidRPr="00541DEE">
              <w:rPr>
                <w:rFonts w:ascii="Arial" w:hAnsi="Arial" w:cs="Arial"/>
                <w:sz w:val="16"/>
                <w:szCs w:val="16"/>
              </w:rPr>
              <w:t>Angie Julieth Sol Valencia</w:t>
            </w:r>
          </w:p>
        </w:tc>
        <w:tc>
          <w:tcPr>
            <w:tcW w:w="907" w:type="dxa"/>
            <w:shd w:val="clear" w:color="auto" w:fill="auto"/>
          </w:tcPr>
          <w:p w14:paraId="77CE5DE5" w14:textId="77777777" w:rsidR="00E47A3D" w:rsidRPr="00541DEE" w:rsidRDefault="00E47A3D" w:rsidP="004D7807">
            <w:pPr>
              <w:spacing w:before="40" w:after="40" w:line="276" w:lineRule="auto"/>
              <w:jc w:val="both"/>
              <w:rPr>
                <w:rFonts w:ascii="Arial" w:hAnsi="Arial" w:cs="Arial"/>
                <w:sz w:val="16"/>
                <w:szCs w:val="16"/>
              </w:rPr>
            </w:pPr>
            <w:r w:rsidRPr="00541DEE">
              <w:rPr>
                <w:rFonts w:ascii="Arial" w:hAnsi="Arial" w:cs="Arial"/>
                <w:sz w:val="16"/>
                <w:szCs w:val="16"/>
              </w:rPr>
              <w:t>Nombre</w:t>
            </w:r>
          </w:p>
        </w:tc>
        <w:tc>
          <w:tcPr>
            <w:tcW w:w="2189" w:type="dxa"/>
            <w:shd w:val="clear" w:color="auto" w:fill="auto"/>
          </w:tcPr>
          <w:p w14:paraId="42F5056A" w14:textId="77777777" w:rsidR="00E47A3D" w:rsidRPr="00541DEE" w:rsidRDefault="00E47A3D" w:rsidP="004D7807">
            <w:pPr>
              <w:spacing w:before="40" w:after="40" w:line="276" w:lineRule="auto"/>
              <w:jc w:val="both"/>
              <w:rPr>
                <w:rFonts w:ascii="Arial" w:hAnsi="Arial" w:cs="Arial"/>
                <w:sz w:val="16"/>
                <w:szCs w:val="16"/>
              </w:rPr>
            </w:pPr>
            <w:r w:rsidRPr="00541DEE">
              <w:rPr>
                <w:rFonts w:ascii="Arial" w:hAnsi="Arial" w:cs="Arial"/>
                <w:sz w:val="16"/>
                <w:szCs w:val="16"/>
              </w:rPr>
              <w:t>Diego Javier Álzate Cuero</w:t>
            </w:r>
          </w:p>
        </w:tc>
        <w:tc>
          <w:tcPr>
            <w:tcW w:w="875" w:type="dxa"/>
            <w:shd w:val="clear" w:color="auto" w:fill="auto"/>
          </w:tcPr>
          <w:p w14:paraId="4CDD8AA6" w14:textId="77777777" w:rsidR="00E47A3D" w:rsidRPr="00541DEE" w:rsidRDefault="00E47A3D" w:rsidP="004D7807">
            <w:pPr>
              <w:spacing w:before="40" w:after="40" w:line="276" w:lineRule="auto"/>
              <w:jc w:val="both"/>
              <w:rPr>
                <w:rFonts w:ascii="Arial" w:hAnsi="Arial" w:cs="Arial"/>
                <w:sz w:val="16"/>
                <w:szCs w:val="16"/>
              </w:rPr>
            </w:pPr>
            <w:r w:rsidRPr="00541DEE">
              <w:rPr>
                <w:rFonts w:ascii="Arial" w:hAnsi="Arial" w:cs="Arial"/>
                <w:sz w:val="16"/>
                <w:szCs w:val="16"/>
              </w:rPr>
              <w:t>Nombre</w:t>
            </w:r>
          </w:p>
        </w:tc>
        <w:tc>
          <w:tcPr>
            <w:tcW w:w="2058" w:type="dxa"/>
            <w:shd w:val="clear" w:color="auto" w:fill="auto"/>
          </w:tcPr>
          <w:p w14:paraId="6A1CE5A8" w14:textId="045F13A1" w:rsidR="00E47A3D" w:rsidRPr="00541DEE" w:rsidRDefault="00E47A3D" w:rsidP="004D7807">
            <w:pPr>
              <w:spacing w:before="40" w:after="40" w:line="276" w:lineRule="auto"/>
              <w:jc w:val="both"/>
              <w:rPr>
                <w:rFonts w:ascii="Arial" w:hAnsi="Arial" w:cs="Arial"/>
                <w:sz w:val="16"/>
                <w:szCs w:val="16"/>
              </w:rPr>
            </w:pPr>
            <w:r w:rsidRPr="00541DEE">
              <w:rPr>
                <w:rFonts w:ascii="Arial" w:hAnsi="Arial" w:cs="Arial"/>
                <w:sz w:val="16"/>
                <w:szCs w:val="16"/>
              </w:rPr>
              <w:t>Uriel Urbano</w:t>
            </w:r>
          </w:p>
        </w:tc>
      </w:tr>
      <w:tr w:rsidR="00E47A3D" w:rsidRPr="00541DEE" w14:paraId="1DE37005" w14:textId="77777777" w:rsidTr="004D7807">
        <w:trPr>
          <w:jc w:val="center"/>
        </w:trPr>
        <w:tc>
          <w:tcPr>
            <w:tcW w:w="1206" w:type="dxa"/>
            <w:shd w:val="clear" w:color="auto" w:fill="auto"/>
          </w:tcPr>
          <w:p w14:paraId="228E3F0A" w14:textId="77777777" w:rsidR="00E47A3D" w:rsidRPr="00541DEE" w:rsidRDefault="00E47A3D" w:rsidP="004D7807">
            <w:pPr>
              <w:spacing w:before="40" w:after="40" w:line="276" w:lineRule="auto"/>
              <w:jc w:val="both"/>
              <w:rPr>
                <w:rFonts w:ascii="Arial" w:hAnsi="Arial" w:cs="Arial"/>
                <w:sz w:val="16"/>
                <w:szCs w:val="16"/>
              </w:rPr>
            </w:pPr>
            <w:r w:rsidRPr="00541DEE">
              <w:rPr>
                <w:rFonts w:ascii="Arial" w:hAnsi="Arial" w:cs="Arial"/>
                <w:sz w:val="16"/>
                <w:szCs w:val="16"/>
              </w:rPr>
              <w:t>Cargo</w:t>
            </w:r>
          </w:p>
        </w:tc>
        <w:tc>
          <w:tcPr>
            <w:tcW w:w="2457" w:type="dxa"/>
            <w:shd w:val="clear" w:color="auto" w:fill="auto"/>
          </w:tcPr>
          <w:p w14:paraId="46153A13" w14:textId="77777777" w:rsidR="00E47A3D" w:rsidRPr="00541DEE" w:rsidRDefault="00E47A3D" w:rsidP="004D7807">
            <w:pPr>
              <w:spacing w:before="40" w:after="40" w:line="276" w:lineRule="auto"/>
              <w:jc w:val="both"/>
              <w:rPr>
                <w:rFonts w:ascii="Arial" w:hAnsi="Arial" w:cs="Arial"/>
                <w:sz w:val="16"/>
                <w:szCs w:val="16"/>
              </w:rPr>
            </w:pPr>
            <w:r w:rsidRPr="00541DEE">
              <w:rPr>
                <w:rFonts w:ascii="Arial" w:hAnsi="Arial" w:cs="Arial"/>
                <w:sz w:val="16"/>
                <w:szCs w:val="16"/>
              </w:rPr>
              <w:t>Profesional en Comunicaciones de apoyo a la Gestión (Contratista)</w:t>
            </w:r>
          </w:p>
        </w:tc>
        <w:tc>
          <w:tcPr>
            <w:tcW w:w="907" w:type="dxa"/>
            <w:shd w:val="clear" w:color="auto" w:fill="auto"/>
          </w:tcPr>
          <w:p w14:paraId="3761C3C5" w14:textId="77777777" w:rsidR="00E47A3D" w:rsidRPr="00541DEE" w:rsidRDefault="00E47A3D" w:rsidP="004D7807">
            <w:pPr>
              <w:spacing w:before="40" w:after="40" w:line="276" w:lineRule="auto"/>
              <w:jc w:val="both"/>
              <w:rPr>
                <w:rFonts w:ascii="Arial" w:hAnsi="Arial" w:cs="Arial"/>
                <w:sz w:val="16"/>
                <w:szCs w:val="16"/>
              </w:rPr>
            </w:pPr>
            <w:r w:rsidRPr="00541DEE">
              <w:rPr>
                <w:rFonts w:ascii="Arial" w:hAnsi="Arial" w:cs="Arial"/>
                <w:sz w:val="16"/>
                <w:szCs w:val="16"/>
              </w:rPr>
              <w:t>Cargo</w:t>
            </w:r>
          </w:p>
        </w:tc>
        <w:tc>
          <w:tcPr>
            <w:tcW w:w="2189" w:type="dxa"/>
            <w:shd w:val="clear" w:color="auto" w:fill="auto"/>
          </w:tcPr>
          <w:p w14:paraId="3CA02061" w14:textId="77777777" w:rsidR="00E47A3D" w:rsidRPr="00541DEE" w:rsidRDefault="00E47A3D" w:rsidP="004D7807">
            <w:pPr>
              <w:spacing w:before="40" w:after="40" w:line="276" w:lineRule="auto"/>
              <w:jc w:val="both"/>
              <w:rPr>
                <w:rFonts w:ascii="Arial" w:hAnsi="Arial" w:cs="Arial"/>
                <w:sz w:val="16"/>
                <w:szCs w:val="16"/>
              </w:rPr>
            </w:pPr>
            <w:r w:rsidRPr="00541DEE">
              <w:rPr>
                <w:rFonts w:ascii="Arial" w:hAnsi="Arial" w:cs="Arial"/>
                <w:sz w:val="16"/>
                <w:szCs w:val="16"/>
              </w:rPr>
              <w:t>Jefe Oficina Asesora de Planeación</w:t>
            </w:r>
          </w:p>
        </w:tc>
        <w:tc>
          <w:tcPr>
            <w:tcW w:w="875" w:type="dxa"/>
            <w:shd w:val="clear" w:color="auto" w:fill="auto"/>
          </w:tcPr>
          <w:p w14:paraId="6606EB79" w14:textId="77777777" w:rsidR="00E47A3D" w:rsidRPr="00541DEE" w:rsidRDefault="00E47A3D" w:rsidP="004D7807">
            <w:pPr>
              <w:spacing w:before="40" w:after="40" w:line="276" w:lineRule="auto"/>
              <w:jc w:val="both"/>
              <w:rPr>
                <w:rFonts w:ascii="Arial" w:hAnsi="Arial" w:cs="Arial"/>
                <w:sz w:val="16"/>
                <w:szCs w:val="16"/>
              </w:rPr>
            </w:pPr>
            <w:r w:rsidRPr="00541DEE">
              <w:rPr>
                <w:rFonts w:ascii="Arial" w:hAnsi="Arial" w:cs="Arial"/>
                <w:sz w:val="16"/>
                <w:szCs w:val="16"/>
              </w:rPr>
              <w:t>Cargo</w:t>
            </w:r>
          </w:p>
        </w:tc>
        <w:tc>
          <w:tcPr>
            <w:tcW w:w="2058" w:type="dxa"/>
            <w:shd w:val="clear" w:color="auto" w:fill="auto"/>
          </w:tcPr>
          <w:p w14:paraId="328470AD" w14:textId="77777777" w:rsidR="00E47A3D" w:rsidRPr="00541DEE" w:rsidRDefault="00E47A3D" w:rsidP="004D7807">
            <w:pPr>
              <w:spacing w:before="40" w:after="40" w:line="276" w:lineRule="auto"/>
              <w:jc w:val="both"/>
              <w:rPr>
                <w:rFonts w:ascii="Arial" w:hAnsi="Arial" w:cs="Arial"/>
                <w:sz w:val="16"/>
                <w:szCs w:val="16"/>
              </w:rPr>
            </w:pPr>
            <w:r w:rsidRPr="00541DEE">
              <w:rPr>
                <w:rFonts w:ascii="Arial" w:hAnsi="Arial" w:cs="Arial"/>
                <w:sz w:val="16"/>
                <w:szCs w:val="16"/>
              </w:rPr>
              <w:t>Gerente</w:t>
            </w:r>
          </w:p>
        </w:tc>
      </w:tr>
      <w:bookmarkEnd w:id="3"/>
    </w:tbl>
    <w:p w14:paraId="62E1DCCA" w14:textId="77777777" w:rsidR="00E47A3D" w:rsidRPr="00541DEE" w:rsidRDefault="00E47A3D" w:rsidP="00E47A3D">
      <w:pPr>
        <w:jc w:val="center"/>
        <w:rPr>
          <w:rFonts w:ascii="Arial" w:hAnsi="Arial" w:cs="Arial"/>
          <w:b/>
          <w:sz w:val="16"/>
          <w:szCs w:val="16"/>
        </w:rPr>
      </w:pPr>
    </w:p>
    <w:p w14:paraId="0DE02AFF" w14:textId="77777777" w:rsidR="00E47A3D" w:rsidRPr="00541DEE" w:rsidRDefault="00E47A3D" w:rsidP="00E47A3D">
      <w:pPr>
        <w:jc w:val="center"/>
        <w:rPr>
          <w:rFonts w:ascii="Arial" w:hAnsi="Arial" w:cs="Arial"/>
          <w:b/>
          <w:bCs/>
          <w:sz w:val="16"/>
          <w:szCs w:val="16"/>
        </w:rPr>
      </w:pPr>
      <w:r w:rsidRPr="00541DEE">
        <w:rPr>
          <w:rFonts w:ascii="Arial" w:hAnsi="Arial" w:cs="Arial"/>
          <w:b/>
          <w:sz w:val="16"/>
          <w:szCs w:val="16"/>
        </w:rPr>
        <w:t>ANEXO</w:t>
      </w:r>
    </w:p>
    <w:p w14:paraId="6BDE248B" w14:textId="77777777" w:rsidR="00E47A3D" w:rsidRPr="00541DEE" w:rsidRDefault="00E47A3D" w:rsidP="00E47A3D">
      <w:pPr>
        <w:pStyle w:val="Sangradetextonormal"/>
        <w:tabs>
          <w:tab w:val="left" w:pos="426"/>
        </w:tabs>
        <w:spacing w:after="0"/>
        <w:ind w:left="0"/>
        <w:jc w:val="center"/>
        <w:rPr>
          <w:b/>
          <w:sz w:val="16"/>
          <w:szCs w:val="16"/>
        </w:rPr>
      </w:pPr>
      <w:bookmarkStart w:id="4" w:name="_Hlk79506009"/>
    </w:p>
    <w:p w14:paraId="442CD345" w14:textId="77777777" w:rsidR="00E47A3D" w:rsidRPr="00541DEE" w:rsidRDefault="00E47A3D" w:rsidP="00E47A3D">
      <w:pPr>
        <w:pStyle w:val="Default"/>
        <w:tabs>
          <w:tab w:val="left" w:pos="7695"/>
        </w:tabs>
        <w:jc w:val="center"/>
        <w:rPr>
          <w:rFonts w:ascii="Arial" w:hAnsi="Arial" w:cs="Arial"/>
          <w:i/>
          <w:color w:val="auto"/>
          <w:sz w:val="16"/>
          <w:szCs w:val="16"/>
        </w:rPr>
      </w:pPr>
      <w:r w:rsidRPr="00541DEE">
        <w:rPr>
          <w:rFonts w:ascii="Arial" w:hAnsi="Arial" w:cs="Arial"/>
          <w:color w:val="auto"/>
          <w:sz w:val="16"/>
          <w:szCs w:val="16"/>
          <w:lang w:val="es-ES_tradnl"/>
        </w:rPr>
        <w:t xml:space="preserve">a). Control de Cambios: </w:t>
      </w:r>
      <w:r w:rsidRPr="00541DEE">
        <w:rPr>
          <w:rFonts w:ascii="Arial" w:hAnsi="Arial" w:cs="Arial"/>
          <w:i/>
          <w:color w:val="auto"/>
          <w:sz w:val="16"/>
          <w:szCs w:val="16"/>
        </w:rPr>
        <w:t>Nota: Los documentos obsoletos se les da de baja del Sistema Integrado de Gestión Institucional.</w:t>
      </w:r>
    </w:p>
    <w:bookmarkEnd w:id="4"/>
    <w:p w14:paraId="06B1D1C4" w14:textId="77777777" w:rsidR="00E47A3D" w:rsidRPr="00541DEE" w:rsidRDefault="00E47A3D" w:rsidP="00E47A3D">
      <w:pPr>
        <w:pStyle w:val="Sangradetextonormal"/>
        <w:spacing w:after="0"/>
        <w:ind w:left="0"/>
        <w:rPr>
          <w:sz w:val="16"/>
          <w:szCs w:val="16"/>
          <w:lang w:val="es-ES_tradnl"/>
        </w:rPr>
      </w:pP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
        <w:gridCol w:w="1842"/>
        <w:gridCol w:w="2552"/>
        <w:gridCol w:w="4111"/>
      </w:tblGrid>
      <w:tr w:rsidR="00A3535D" w:rsidRPr="00541DEE" w14:paraId="67BE6C6F" w14:textId="77777777" w:rsidTr="00107A31">
        <w:trPr>
          <w:trHeight w:val="363"/>
          <w:jc w:val="center"/>
        </w:trPr>
        <w:tc>
          <w:tcPr>
            <w:tcW w:w="985" w:type="dxa"/>
            <w:shd w:val="clear" w:color="auto" w:fill="BFBFBF"/>
            <w:vAlign w:val="center"/>
          </w:tcPr>
          <w:p w14:paraId="55F4F011" w14:textId="77777777" w:rsidR="00A3535D" w:rsidRPr="00541DEE" w:rsidRDefault="00A3535D" w:rsidP="00E47A3D">
            <w:pPr>
              <w:tabs>
                <w:tab w:val="left" w:pos="426"/>
              </w:tabs>
              <w:spacing w:after="0"/>
              <w:jc w:val="center"/>
              <w:rPr>
                <w:rFonts w:ascii="Arial" w:hAnsi="Arial" w:cs="Arial"/>
                <w:b/>
                <w:sz w:val="16"/>
                <w:szCs w:val="16"/>
              </w:rPr>
            </w:pPr>
            <w:r w:rsidRPr="00541DEE">
              <w:rPr>
                <w:rFonts w:ascii="Arial" w:hAnsi="Arial" w:cs="Arial"/>
                <w:b/>
                <w:sz w:val="16"/>
                <w:szCs w:val="16"/>
              </w:rPr>
              <w:t>Versión</w:t>
            </w:r>
          </w:p>
        </w:tc>
        <w:tc>
          <w:tcPr>
            <w:tcW w:w="1842" w:type="dxa"/>
            <w:shd w:val="clear" w:color="auto" w:fill="BFBFBF"/>
            <w:vAlign w:val="center"/>
          </w:tcPr>
          <w:p w14:paraId="1C46DDBF" w14:textId="1D6D4AAC" w:rsidR="00A3535D" w:rsidRPr="00541DEE" w:rsidRDefault="00A3535D" w:rsidP="00E47A3D">
            <w:pPr>
              <w:tabs>
                <w:tab w:val="left" w:pos="426"/>
              </w:tabs>
              <w:spacing w:after="0"/>
              <w:jc w:val="center"/>
              <w:rPr>
                <w:rFonts w:ascii="Arial" w:hAnsi="Arial" w:cs="Arial"/>
                <w:b/>
                <w:sz w:val="16"/>
                <w:szCs w:val="16"/>
              </w:rPr>
            </w:pPr>
            <w:r w:rsidRPr="00541DEE">
              <w:rPr>
                <w:rFonts w:ascii="Arial" w:hAnsi="Arial" w:cs="Arial"/>
                <w:b/>
                <w:sz w:val="16"/>
                <w:szCs w:val="16"/>
              </w:rPr>
              <w:t>Fecha (dd/mm/aa)</w:t>
            </w:r>
          </w:p>
        </w:tc>
        <w:tc>
          <w:tcPr>
            <w:tcW w:w="2552" w:type="dxa"/>
            <w:shd w:val="clear" w:color="auto" w:fill="BFBFBF"/>
            <w:vAlign w:val="center"/>
          </w:tcPr>
          <w:p w14:paraId="65B5B064" w14:textId="77777777" w:rsidR="00A3535D" w:rsidRPr="00541DEE" w:rsidRDefault="00A3535D" w:rsidP="00E47A3D">
            <w:pPr>
              <w:tabs>
                <w:tab w:val="left" w:pos="426"/>
              </w:tabs>
              <w:spacing w:after="0"/>
              <w:jc w:val="center"/>
              <w:rPr>
                <w:rFonts w:ascii="Arial" w:hAnsi="Arial" w:cs="Arial"/>
                <w:b/>
                <w:sz w:val="16"/>
                <w:szCs w:val="16"/>
              </w:rPr>
            </w:pPr>
            <w:r w:rsidRPr="00541DEE">
              <w:rPr>
                <w:rFonts w:ascii="Arial" w:hAnsi="Arial" w:cs="Arial"/>
                <w:b/>
                <w:sz w:val="16"/>
                <w:szCs w:val="16"/>
              </w:rPr>
              <w:t>Aprobado por:</w:t>
            </w:r>
          </w:p>
        </w:tc>
        <w:tc>
          <w:tcPr>
            <w:tcW w:w="4111" w:type="dxa"/>
            <w:shd w:val="clear" w:color="auto" w:fill="BFBFBF"/>
            <w:vAlign w:val="center"/>
          </w:tcPr>
          <w:p w14:paraId="063CDB87" w14:textId="77777777" w:rsidR="00A3535D" w:rsidRPr="00541DEE" w:rsidRDefault="00A3535D" w:rsidP="00E47A3D">
            <w:pPr>
              <w:tabs>
                <w:tab w:val="left" w:pos="426"/>
              </w:tabs>
              <w:spacing w:after="0"/>
              <w:jc w:val="center"/>
              <w:rPr>
                <w:rFonts w:ascii="Arial" w:hAnsi="Arial" w:cs="Arial"/>
                <w:b/>
                <w:sz w:val="16"/>
                <w:szCs w:val="16"/>
              </w:rPr>
            </w:pPr>
            <w:r w:rsidRPr="00541DEE">
              <w:rPr>
                <w:rFonts w:ascii="Arial" w:hAnsi="Arial" w:cs="Arial"/>
                <w:b/>
                <w:sz w:val="16"/>
                <w:szCs w:val="16"/>
              </w:rPr>
              <w:t>Descripción de la actualización</w:t>
            </w:r>
          </w:p>
        </w:tc>
      </w:tr>
      <w:tr w:rsidR="00A3535D" w:rsidRPr="00541DEE" w14:paraId="67363E8A" w14:textId="77777777" w:rsidTr="00541DEE">
        <w:trPr>
          <w:trHeight w:val="395"/>
          <w:jc w:val="center"/>
        </w:trPr>
        <w:tc>
          <w:tcPr>
            <w:tcW w:w="985" w:type="dxa"/>
            <w:vAlign w:val="center"/>
          </w:tcPr>
          <w:p w14:paraId="0F52C67A" w14:textId="77777777" w:rsidR="00A3535D" w:rsidRPr="00541DEE" w:rsidRDefault="00A3535D" w:rsidP="00A3535D">
            <w:pPr>
              <w:tabs>
                <w:tab w:val="left" w:pos="426"/>
              </w:tabs>
              <w:spacing w:after="0"/>
              <w:jc w:val="center"/>
              <w:rPr>
                <w:rFonts w:ascii="Arial" w:hAnsi="Arial" w:cs="Arial"/>
                <w:sz w:val="16"/>
                <w:szCs w:val="16"/>
              </w:rPr>
            </w:pPr>
            <w:r w:rsidRPr="00541DEE">
              <w:rPr>
                <w:rFonts w:ascii="Arial" w:hAnsi="Arial" w:cs="Arial"/>
                <w:sz w:val="16"/>
                <w:szCs w:val="16"/>
              </w:rPr>
              <w:t>1</w:t>
            </w:r>
          </w:p>
        </w:tc>
        <w:tc>
          <w:tcPr>
            <w:tcW w:w="1842" w:type="dxa"/>
            <w:vAlign w:val="center"/>
          </w:tcPr>
          <w:p w14:paraId="7594FC3A" w14:textId="4AA2AF38" w:rsidR="00A3535D" w:rsidRPr="00541DEE" w:rsidRDefault="00107A31" w:rsidP="00107A31">
            <w:pPr>
              <w:tabs>
                <w:tab w:val="left" w:pos="426"/>
              </w:tabs>
              <w:spacing w:after="0"/>
              <w:jc w:val="center"/>
              <w:rPr>
                <w:rFonts w:ascii="Arial" w:hAnsi="Arial" w:cs="Arial"/>
                <w:sz w:val="16"/>
                <w:szCs w:val="16"/>
              </w:rPr>
            </w:pPr>
            <w:r w:rsidRPr="00541DEE">
              <w:rPr>
                <w:rFonts w:ascii="Arial" w:hAnsi="Arial" w:cs="Arial"/>
                <w:sz w:val="16"/>
                <w:szCs w:val="16"/>
              </w:rPr>
              <w:t>Sin información</w:t>
            </w:r>
          </w:p>
        </w:tc>
        <w:tc>
          <w:tcPr>
            <w:tcW w:w="2552" w:type="dxa"/>
            <w:vAlign w:val="center"/>
          </w:tcPr>
          <w:p w14:paraId="6F9D28F7" w14:textId="77777777" w:rsidR="00A3535D" w:rsidRPr="00541DEE" w:rsidRDefault="00A3535D" w:rsidP="00A3535D">
            <w:pPr>
              <w:tabs>
                <w:tab w:val="left" w:pos="426"/>
              </w:tabs>
              <w:spacing w:after="0"/>
              <w:jc w:val="both"/>
              <w:rPr>
                <w:rFonts w:ascii="Arial" w:hAnsi="Arial" w:cs="Arial"/>
                <w:sz w:val="16"/>
                <w:szCs w:val="16"/>
              </w:rPr>
            </w:pPr>
            <w:r w:rsidRPr="00541DEE">
              <w:rPr>
                <w:rFonts w:ascii="Arial" w:hAnsi="Arial" w:cs="Arial"/>
                <w:sz w:val="16"/>
                <w:szCs w:val="16"/>
              </w:rPr>
              <w:t>Uriel Urbano Urbano (Gerente)</w:t>
            </w:r>
          </w:p>
        </w:tc>
        <w:tc>
          <w:tcPr>
            <w:tcW w:w="4111" w:type="dxa"/>
            <w:vAlign w:val="center"/>
          </w:tcPr>
          <w:p w14:paraId="7B397B25" w14:textId="77777777" w:rsidR="00A3535D" w:rsidRPr="00541DEE" w:rsidRDefault="00A3535D" w:rsidP="00A3535D">
            <w:pPr>
              <w:tabs>
                <w:tab w:val="left" w:pos="426"/>
              </w:tabs>
              <w:spacing w:after="0"/>
              <w:jc w:val="both"/>
              <w:rPr>
                <w:rFonts w:ascii="Arial" w:hAnsi="Arial" w:cs="Arial"/>
                <w:sz w:val="16"/>
                <w:szCs w:val="16"/>
              </w:rPr>
            </w:pPr>
            <w:r w:rsidRPr="00541DEE">
              <w:rPr>
                <w:rFonts w:ascii="Arial" w:hAnsi="Arial" w:cs="Arial"/>
                <w:sz w:val="16"/>
                <w:szCs w:val="16"/>
              </w:rPr>
              <w:t>Creación del Documento.</w:t>
            </w:r>
          </w:p>
        </w:tc>
      </w:tr>
      <w:tr w:rsidR="00107A31" w:rsidRPr="00541DEE" w14:paraId="3970CDEB" w14:textId="77777777" w:rsidTr="00541DEE">
        <w:trPr>
          <w:trHeight w:val="401"/>
          <w:jc w:val="center"/>
        </w:trPr>
        <w:tc>
          <w:tcPr>
            <w:tcW w:w="985" w:type="dxa"/>
            <w:vAlign w:val="center"/>
          </w:tcPr>
          <w:p w14:paraId="72F045D9" w14:textId="37987275" w:rsidR="00107A31" w:rsidRPr="00541DEE" w:rsidRDefault="00107A31" w:rsidP="00A3535D">
            <w:pPr>
              <w:tabs>
                <w:tab w:val="left" w:pos="426"/>
              </w:tabs>
              <w:spacing w:after="0"/>
              <w:jc w:val="center"/>
              <w:rPr>
                <w:rFonts w:ascii="Arial" w:hAnsi="Arial" w:cs="Arial"/>
                <w:sz w:val="16"/>
                <w:szCs w:val="16"/>
              </w:rPr>
            </w:pPr>
            <w:r w:rsidRPr="00541DEE">
              <w:rPr>
                <w:rFonts w:ascii="Arial" w:hAnsi="Arial" w:cs="Arial"/>
                <w:sz w:val="16"/>
                <w:szCs w:val="16"/>
              </w:rPr>
              <w:t>2</w:t>
            </w:r>
          </w:p>
        </w:tc>
        <w:tc>
          <w:tcPr>
            <w:tcW w:w="1842" w:type="dxa"/>
            <w:vAlign w:val="center"/>
          </w:tcPr>
          <w:p w14:paraId="06B49CC8" w14:textId="13F2F5BF" w:rsidR="00107A31" w:rsidRPr="00541DEE" w:rsidRDefault="00107A31" w:rsidP="00107A31">
            <w:pPr>
              <w:tabs>
                <w:tab w:val="left" w:pos="426"/>
              </w:tabs>
              <w:spacing w:after="0"/>
              <w:jc w:val="center"/>
              <w:rPr>
                <w:rFonts w:ascii="Arial" w:hAnsi="Arial" w:cs="Arial"/>
                <w:sz w:val="16"/>
                <w:szCs w:val="16"/>
              </w:rPr>
            </w:pPr>
            <w:r w:rsidRPr="00541DEE">
              <w:rPr>
                <w:rFonts w:ascii="Arial" w:hAnsi="Arial" w:cs="Arial"/>
                <w:sz w:val="16"/>
                <w:szCs w:val="16"/>
              </w:rPr>
              <w:t>10/05/2022</w:t>
            </w:r>
          </w:p>
        </w:tc>
        <w:tc>
          <w:tcPr>
            <w:tcW w:w="2552" w:type="dxa"/>
            <w:vAlign w:val="center"/>
          </w:tcPr>
          <w:p w14:paraId="59EF5D60" w14:textId="6E22C0EA" w:rsidR="00107A31" w:rsidRPr="00541DEE" w:rsidRDefault="00107A31" w:rsidP="00A3535D">
            <w:pPr>
              <w:tabs>
                <w:tab w:val="left" w:pos="426"/>
              </w:tabs>
              <w:spacing w:after="0"/>
              <w:jc w:val="both"/>
              <w:rPr>
                <w:rFonts w:ascii="Arial" w:hAnsi="Arial" w:cs="Arial"/>
                <w:sz w:val="16"/>
                <w:szCs w:val="16"/>
              </w:rPr>
            </w:pPr>
            <w:r w:rsidRPr="00541DEE">
              <w:rPr>
                <w:rFonts w:ascii="Arial" w:hAnsi="Arial" w:cs="Arial"/>
                <w:sz w:val="16"/>
                <w:szCs w:val="16"/>
              </w:rPr>
              <w:t>Uriel Urbano Urbano (Gerente)</w:t>
            </w:r>
          </w:p>
        </w:tc>
        <w:tc>
          <w:tcPr>
            <w:tcW w:w="4111" w:type="dxa"/>
            <w:vAlign w:val="center"/>
          </w:tcPr>
          <w:p w14:paraId="4EDE18F8" w14:textId="12F7B2D9" w:rsidR="00107A31" w:rsidRPr="00541DEE" w:rsidRDefault="00107A31" w:rsidP="00A3535D">
            <w:pPr>
              <w:tabs>
                <w:tab w:val="left" w:pos="426"/>
              </w:tabs>
              <w:spacing w:after="0"/>
              <w:jc w:val="both"/>
              <w:rPr>
                <w:rFonts w:ascii="Arial" w:hAnsi="Arial" w:cs="Arial"/>
                <w:sz w:val="16"/>
                <w:szCs w:val="16"/>
              </w:rPr>
            </w:pPr>
            <w:r w:rsidRPr="00541DEE">
              <w:rPr>
                <w:rFonts w:ascii="Arial" w:hAnsi="Arial" w:cs="Arial"/>
                <w:sz w:val="16"/>
                <w:szCs w:val="16"/>
              </w:rPr>
              <w:t>Actualización vigencia 2022</w:t>
            </w:r>
          </w:p>
        </w:tc>
      </w:tr>
      <w:tr w:rsidR="007F5C08" w:rsidRPr="00541DEE" w14:paraId="3A45EB49" w14:textId="77777777" w:rsidTr="00541DEE">
        <w:trPr>
          <w:trHeight w:val="401"/>
          <w:jc w:val="center"/>
        </w:trPr>
        <w:tc>
          <w:tcPr>
            <w:tcW w:w="985" w:type="dxa"/>
            <w:vAlign w:val="center"/>
          </w:tcPr>
          <w:p w14:paraId="01C197E0" w14:textId="27601F2C" w:rsidR="007F5C08" w:rsidRPr="00541DEE" w:rsidRDefault="007F5C08" w:rsidP="00A3535D">
            <w:pPr>
              <w:tabs>
                <w:tab w:val="left" w:pos="426"/>
              </w:tabs>
              <w:spacing w:after="0"/>
              <w:jc w:val="center"/>
              <w:rPr>
                <w:rFonts w:ascii="Arial" w:hAnsi="Arial" w:cs="Arial"/>
                <w:sz w:val="16"/>
                <w:szCs w:val="16"/>
              </w:rPr>
            </w:pPr>
            <w:r>
              <w:rPr>
                <w:rFonts w:ascii="Arial" w:hAnsi="Arial" w:cs="Arial"/>
                <w:sz w:val="16"/>
                <w:szCs w:val="16"/>
              </w:rPr>
              <w:t>3</w:t>
            </w:r>
          </w:p>
        </w:tc>
        <w:tc>
          <w:tcPr>
            <w:tcW w:w="1842" w:type="dxa"/>
            <w:vAlign w:val="center"/>
          </w:tcPr>
          <w:p w14:paraId="7AEC28C4" w14:textId="4CFB9CF0" w:rsidR="007F5C08" w:rsidRPr="00541DEE" w:rsidRDefault="007F5C08" w:rsidP="00107A31">
            <w:pPr>
              <w:tabs>
                <w:tab w:val="left" w:pos="426"/>
              </w:tabs>
              <w:spacing w:after="0"/>
              <w:jc w:val="center"/>
              <w:rPr>
                <w:rFonts w:ascii="Arial" w:hAnsi="Arial" w:cs="Arial"/>
                <w:sz w:val="16"/>
                <w:szCs w:val="16"/>
              </w:rPr>
            </w:pPr>
            <w:r>
              <w:rPr>
                <w:rFonts w:ascii="Arial" w:hAnsi="Arial" w:cs="Arial"/>
                <w:sz w:val="16"/>
                <w:szCs w:val="16"/>
              </w:rPr>
              <w:t>10/10/2022</w:t>
            </w:r>
          </w:p>
        </w:tc>
        <w:tc>
          <w:tcPr>
            <w:tcW w:w="2552" w:type="dxa"/>
            <w:vAlign w:val="center"/>
          </w:tcPr>
          <w:p w14:paraId="50E4D07B" w14:textId="3F5D93C0" w:rsidR="007F5C08" w:rsidRPr="00541DEE" w:rsidRDefault="007F5C08" w:rsidP="00A3535D">
            <w:pPr>
              <w:tabs>
                <w:tab w:val="left" w:pos="426"/>
              </w:tabs>
              <w:spacing w:after="0"/>
              <w:jc w:val="both"/>
              <w:rPr>
                <w:rFonts w:ascii="Arial" w:hAnsi="Arial" w:cs="Arial"/>
                <w:sz w:val="16"/>
                <w:szCs w:val="16"/>
              </w:rPr>
            </w:pPr>
            <w:r>
              <w:rPr>
                <w:rFonts w:ascii="Arial" w:hAnsi="Arial" w:cs="Arial"/>
                <w:sz w:val="16"/>
                <w:szCs w:val="16"/>
              </w:rPr>
              <w:t>María Lyda Serna Fajardo</w:t>
            </w:r>
          </w:p>
        </w:tc>
        <w:tc>
          <w:tcPr>
            <w:tcW w:w="4111" w:type="dxa"/>
            <w:vAlign w:val="center"/>
          </w:tcPr>
          <w:p w14:paraId="751ED107" w14:textId="388F1CAA" w:rsidR="007F5C08" w:rsidRPr="00541DEE" w:rsidRDefault="007F5C08" w:rsidP="00A3535D">
            <w:pPr>
              <w:tabs>
                <w:tab w:val="left" w:pos="426"/>
              </w:tabs>
              <w:spacing w:after="0"/>
              <w:jc w:val="both"/>
              <w:rPr>
                <w:rFonts w:ascii="Arial" w:hAnsi="Arial" w:cs="Arial"/>
                <w:sz w:val="16"/>
                <w:szCs w:val="16"/>
              </w:rPr>
            </w:pPr>
            <w:r w:rsidRPr="00541DEE">
              <w:rPr>
                <w:rFonts w:ascii="Arial" w:hAnsi="Arial" w:cs="Arial"/>
                <w:sz w:val="16"/>
                <w:szCs w:val="16"/>
              </w:rPr>
              <w:t>Actualización vigencia 202</w:t>
            </w:r>
            <w:r>
              <w:rPr>
                <w:rFonts w:ascii="Arial" w:hAnsi="Arial" w:cs="Arial"/>
                <w:sz w:val="16"/>
                <w:szCs w:val="16"/>
              </w:rPr>
              <w:t>3</w:t>
            </w:r>
          </w:p>
        </w:tc>
      </w:tr>
    </w:tbl>
    <w:p w14:paraId="270A16F7" w14:textId="77777777" w:rsidR="00A3535D" w:rsidRPr="00107A31" w:rsidRDefault="00A3535D" w:rsidP="00A3535D">
      <w:pPr>
        <w:jc w:val="center"/>
        <w:rPr>
          <w:rFonts w:ascii="Arial" w:hAnsi="Arial" w:cs="Arial"/>
          <w:bCs/>
          <w:sz w:val="16"/>
          <w:szCs w:val="16"/>
        </w:rPr>
      </w:pPr>
    </w:p>
    <w:p w14:paraId="491FCB9C" w14:textId="77777777" w:rsidR="00A3535D" w:rsidRPr="00107A31" w:rsidRDefault="00A3535D" w:rsidP="00A3535D">
      <w:pPr>
        <w:jc w:val="center"/>
        <w:rPr>
          <w:rFonts w:ascii="Arial" w:hAnsi="Arial" w:cs="Arial"/>
          <w:bCs/>
          <w:sz w:val="16"/>
          <w:szCs w:val="16"/>
        </w:rPr>
      </w:pPr>
    </w:p>
    <w:p w14:paraId="63D2FD41" w14:textId="77777777" w:rsidR="00A3535D" w:rsidRDefault="00A3535D" w:rsidP="00A3535D">
      <w:pPr>
        <w:jc w:val="center"/>
        <w:rPr>
          <w:rFonts w:ascii="Arial" w:hAnsi="Arial" w:cs="Arial"/>
          <w:bCs/>
        </w:rPr>
      </w:pPr>
    </w:p>
    <w:p w14:paraId="2E0BC663" w14:textId="77777777" w:rsidR="00A3535D" w:rsidRDefault="00A3535D" w:rsidP="00E47A3D">
      <w:pPr>
        <w:spacing w:before="3" w:after="1"/>
        <w:rPr>
          <w:rFonts w:ascii="Arial" w:hAnsi="Arial" w:cs="Arial"/>
          <w:sz w:val="24"/>
          <w:szCs w:val="24"/>
          <w:lang w:val="es-MX"/>
        </w:rPr>
      </w:pPr>
    </w:p>
    <w:sectPr w:rsidR="00A3535D" w:rsidSect="00B45796">
      <w:headerReference w:type="default" r:id="rId15"/>
      <w:pgSz w:w="15840" w:h="12240" w:orient="landscape"/>
      <w:pgMar w:top="1417" w:right="1701" w:bottom="1417" w:left="1701" w:header="713"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7A18C" w14:textId="77777777" w:rsidR="001C6D80" w:rsidRDefault="001C6D80" w:rsidP="00E176A6">
      <w:pPr>
        <w:spacing w:after="0" w:line="240" w:lineRule="auto"/>
      </w:pPr>
      <w:r>
        <w:separator/>
      </w:r>
    </w:p>
  </w:endnote>
  <w:endnote w:type="continuationSeparator" w:id="0">
    <w:p w14:paraId="77A91F25" w14:textId="77777777" w:rsidR="001C6D80" w:rsidRDefault="001C6D80" w:rsidP="00E17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87AAD" w14:textId="77777777" w:rsidR="00A3535D" w:rsidRDefault="00A3535D" w:rsidP="00A21FDE">
    <w:pPr>
      <w:tabs>
        <w:tab w:val="center" w:pos="4419"/>
        <w:tab w:val="right" w:pos="8838"/>
      </w:tabs>
      <w:jc w:val="both"/>
      <w:rPr>
        <w:rFonts w:ascii="Arial" w:hAnsi="Arial" w:cs="Arial"/>
        <w:sz w:val="16"/>
        <w:szCs w:val="16"/>
        <w:lang w:eastAsia="es-ES"/>
      </w:rPr>
    </w:pPr>
    <w:r>
      <w:rPr>
        <w:rFonts w:ascii="Arial" w:hAnsi="Arial" w:cs="Arial"/>
        <w:sz w:val="16"/>
        <w:szCs w:val="16"/>
        <w:lang w:eastAsia="es-ES"/>
      </w:rPr>
      <w:t xml:space="preserve">Este documento es propiedad del Instituto de Reforma Urbana y Vivienda de Interés Social de Yumbo IMVIYUMBO. Prohibida su reproducción por cualquier medio, sin previa autorización de la Gerencia. </w:t>
    </w:r>
  </w:p>
  <w:p w14:paraId="49A8C9E1" w14:textId="3A4F345C" w:rsidR="00A3535D" w:rsidRDefault="00A3535D">
    <w:pPr>
      <w:pStyle w:val="Piedepgina"/>
    </w:pPr>
  </w:p>
  <w:p w14:paraId="7BE25365" w14:textId="77777777" w:rsidR="00A3535D" w:rsidRDefault="00A353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D8AE2" w14:textId="77777777" w:rsidR="001C6D80" w:rsidRDefault="001C6D80" w:rsidP="00E176A6">
      <w:pPr>
        <w:spacing w:after="0" w:line="240" w:lineRule="auto"/>
      </w:pPr>
      <w:r>
        <w:separator/>
      </w:r>
    </w:p>
  </w:footnote>
  <w:footnote w:type="continuationSeparator" w:id="0">
    <w:p w14:paraId="1B9083DA" w14:textId="77777777" w:rsidR="001C6D80" w:rsidRDefault="001C6D80" w:rsidP="00E17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8E6D69AB78A6482987BC3F6A37C2969D"/>
      </w:placeholder>
      <w:temporary/>
      <w:showingPlcHdr/>
      <w15:appearance w15:val="hidden"/>
    </w:sdtPr>
    <w:sdtContent>
      <w:p w14:paraId="58DE0236" w14:textId="77777777" w:rsidR="00CD15EE" w:rsidRDefault="00CD15EE">
        <w:pPr>
          <w:pStyle w:val="Encabezado"/>
        </w:pPr>
        <w:r>
          <w:rPr>
            <w:lang w:val="es-ES"/>
          </w:rPr>
          <w:t>[Escriba aquí]</w:t>
        </w:r>
      </w:p>
    </w:sdtContent>
  </w:sdt>
  <w:p w14:paraId="0E53DFA2" w14:textId="77777777" w:rsidR="00A3535D" w:rsidRPr="00A21FDE" w:rsidRDefault="00A3535D" w:rsidP="00A21FDE">
    <w:pP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5456"/>
      <w:gridCol w:w="992"/>
      <w:gridCol w:w="1276"/>
    </w:tblGrid>
    <w:tr w:rsidR="00107A31" w:rsidRPr="00467575" w14:paraId="5D5E6BA8" w14:textId="77777777" w:rsidTr="00D03F95">
      <w:trPr>
        <w:cantSplit/>
        <w:trHeight w:val="490"/>
        <w:jc w:val="center"/>
      </w:trPr>
      <w:tc>
        <w:tcPr>
          <w:tcW w:w="2127" w:type="dxa"/>
          <w:vMerge w:val="restart"/>
          <w:tcBorders>
            <w:top w:val="single" w:sz="4" w:space="0" w:color="auto"/>
            <w:left w:val="single" w:sz="4" w:space="0" w:color="auto"/>
            <w:bottom w:val="single" w:sz="4" w:space="0" w:color="auto"/>
            <w:right w:val="single" w:sz="4" w:space="0" w:color="auto"/>
          </w:tcBorders>
          <w:vAlign w:val="center"/>
        </w:tcPr>
        <w:p w14:paraId="3AA0BFDC" w14:textId="77777777" w:rsidR="00107A31" w:rsidRPr="00467575" w:rsidRDefault="00107A31" w:rsidP="00107A31">
          <w:pPr>
            <w:spacing w:after="0"/>
          </w:pPr>
          <w:r w:rsidRPr="00467575">
            <w:rPr>
              <w:noProof/>
            </w:rPr>
            <w:drawing>
              <wp:anchor distT="0" distB="0" distL="114300" distR="114300" simplePos="0" relativeHeight="251663360" behindDoc="0" locked="0" layoutInCell="1" allowOverlap="1" wp14:anchorId="377C9D85" wp14:editId="42B3D248">
                <wp:simplePos x="0" y="0"/>
                <wp:positionH relativeFrom="column">
                  <wp:posOffset>-73025</wp:posOffset>
                </wp:positionH>
                <wp:positionV relativeFrom="paragraph">
                  <wp:posOffset>-233680</wp:posOffset>
                </wp:positionV>
                <wp:extent cx="1343025" cy="1033780"/>
                <wp:effectExtent l="0" t="0" r="9525" b="0"/>
                <wp:wrapThrough wrapText="bothSides">
                  <wp:wrapPolygon edited="0">
                    <wp:start x="11336" y="0"/>
                    <wp:lineTo x="9191" y="1194"/>
                    <wp:lineTo x="6434" y="5174"/>
                    <wp:lineTo x="0" y="9155"/>
                    <wp:lineTo x="0" y="19106"/>
                    <wp:lineTo x="1226" y="21096"/>
                    <wp:lineTo x="20528" y="21096"/>
                    <wp:lineTo x="21140" y="19106"/>
                    <wp:lineTo x="21447" y="11145"/>
                    <wp:lineTo x="21447" y="5174"/>
                    <wp:lineTo x="18996" y="3184"/>
                    <wp:lineTo x="14094" y="0"/>
                    <wp:lineTo x="11336"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mviyumbo sin sombr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3025" cy="1033780"/>
                        </a:xfrm>
                        <a:prstGeom prst="rect">
                          <a:avLst/>
                        </a:prstGeom>
                      </pic:spPr>
                    </pic:pic>
                  </a:graphicData>
                </a:graphic>
                <wp14:sizeRelH relativeFrom="margin">
                  <wp14:pctWidth>0</wp14:pctWidth>
                </wp14:sizeRelH>
                <wp14:sizeRelV relativeFrom="margin">
                  <wp14:pctHeight>0</wp14:pctHeight>
                </wp14:sizeRelV>
              </wp:anchor>
            </w:drawing>
          </w:r>
        </w:p>
      </w:tc>
      <w:tc>
        <w:tcPr>
          <w:tcW w:w="5456" w:type="dxa"/>
          <w:vMerge w:val="restart"/>
          <w:tcBorders>
            <w:top w:val="single" w:sz="4" w:space="0" w:color="auto"/>
            <w:left w:val="single" w:sz="4" w:space="0" w:color="auto"/>
            <w:bottom w:val="single" w:sz="4" w:space="0" w:color="auto"/>
            <w:right w:val="single" w:sz="4" w:space="0" w:color="auto"/>
          </w:tcBorders>
          <w:vAlign w:val="center"/>
        </w:tcPr>
        <w:p w14:paraId="43ED2E2B" w14:textId="77777777" w:rsidR="00107A31" w:rsidRPr="00467575" w:rsidRDefault="00107A31" w:rsidP="00107A31">
          <w:pPr>
            <w:spacing w:after="0" w:line="240" w:lineRule="auto"/>
            <w:jc w:val="center"/>
            <w:rPr>
              <w:rFonts w:ascii="Arial" w:hAnsi="Arial" w:cs="Arial"/>
              <w:sz w:val="20"/>
              <w:szCs w:val="20"/>
            </w:rPr>
          </w:pPr>
          <w:r w:rsidRPr="00467575">
            <w:rPr>
              <w:rFonts w:ascii="Arial" w:hAnsi="Arial" w:cs="Arial"/>
              <w:sz w:val="20"/>
              <w:szCs w:val="20"/>
            </w:rPr>
            <w:t>SISTEMA INTEGRADO DE GESTIÓN INSTITUCIONAL</w:t>
          </w:r>
        </w:p>
        <w:p w14:paraId="7D10F9E4" w14:textId="77777777" w:rsidR="00107A31" w:rsidRPr="00467575" w:rsidRDefault="00107A31" w:rsidP="00107A31">
          <w:pPr>
            <w:spacing w:after="0" w:line="240" w:lineRule="auto"/>
            <w:jc w:val="center"/>
            <w:rPr>
              <w:rFonts w:ascii="Arial" w:hAnsi="Arial" w:cs="Arial"/>
              <w:sz w:val="20"/>
              <w:szCs w:val="20"/>
            </w:rPr>
          </w:pPr>
          <w:r w:rsidRPr="00467575">
            <w:rPr>
              <w:rFonts w:ascii="Arial" w:hAnsi="Arial" w:cs="Arial"/>
              <w:sz w:val="20"/>
              <w:szCs w:val="20"/>
            </w:rPr>
            <w:t>¨SIGI¨</w:t>
          </w:r>
        </w:p>
        <w:p w14:paraId="0F4F8A9B" w14:textId="77777777" w:rsidR="00107A31" w:rsidRPr="00467575" w:rsidRDefault="00107A31" w:rsidP="00107A31">
          <w:pPr>
            <w:spacing w:after="0" w:line="240" w:lineRule="auto"/>
            <w:jc w:val="center"/>
            <w:rPr>
              <w:rFonts w:ascii="Arial" w:hAnsi="Arial" w:cs="Arial"/>
              <w:sz w:val="20"/>
              <w:szCs w:val="20"/>
            </w:rPr>
          </w:pPr>
        </w:p>
        <w:p w14:paraId="798509A3" w14:textId="36BD264B" w:rsidR="00107A31" w:rsidRPr="00467575" w:rsidRDefault="00107A31" w:rsidP="00107A31">
          <w:pPr>
            <w:spacing w:after="0" w:line="240" w:lineRule="auto"/>
            <w:jc w:val="center"/>
            <w:rPr>
              <w:rFonts w:ascii="Arial" w:hAnsi="Arial" w:cs="Arial"/>
              <w:b/>
              <w:sz w:val="20"/>
              <w:szCs w:val="20"/>
            </w:rPr>
          </w:pPr>
          <w:r>
            <w:rPr>
              <w:rFonts w:ascii="Arial" w:hAnsi="Arial" w:cs="Arial"/>
              <w:b/>
              <w:sz w:val="20"/>
              <w:szCs w:val="20"/>
            </w:rPr>
            <w:t>MATRIZ DE CONTENIDOS</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7FCFAE4B" w14:textId="77777777" w:rsidR="00107A31" w:rsidRPr="00467575" w:rsidRDefault="00107A31" w:rsidP="00107A31">
          <w:pPr>
            <w:spacing w:after="0" w:line="240" w:lineRule="auto"/>
            <w:rPr>
              <w:rFonts w:ascii="Arial" w:hAnsi="Arial" w:cs="Arial"/>
              <w:sz w:val="20"/>
              <w:szCs w:val="20"/>
            </w:rPr>
          </w:pPr>
          <w:r w:rsidRPr="00467575">
            <w:rPr>
              <w:rFonts w:ascii="Arial" w:hAnsi="Arial" w:cs="Arial"/>
              <w:sz w:val="20"/>
              <w:szCs w:val="20"/>
            </w:rPr>
            <w:t xml:space="preserve">Código: </w:t>
          </w:r>
          <w:r>
            <w:rPr>
              <w:rFonts w:ascii="Arial" w:hAnsi="Arial" w:cs="Arial"/>
              <w:sz w:val="20"/>
              <w:szCs w:val="20"/>
            </w:rPr>
            <w:t>OD-GCD-02</w:t>
          </w:r>
        </w:p>
      </w:tc>
    </w:tr>
    <w:tr w:rsidR="00107A31" w:rsidRPr="00467575" w14:paraId="72D7D370" w14:textId="77777777" w:rsidTr="00D03F95">
      <w:trPr>
        <w:cantSplit/>
        <w:trHeight w:val="449"/>
        <w:jc w:val="center"/>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0A54E1FA" w14:textId="77777777" w:rsidR="00107A31" w:rsidRPr="00467575" w:rsidRDefault="00107A31" w:rsidP="00107A31">
          <w:pPr>
            <w:spacing w:after="0"/>
          </w:pPr>
        </w:p>
      </w:tc>
      <w:tc>
        <w:tcPr>
          <w:tcW w:w="5456" w:type="dxa"/>
          <w:vMerge/>
          <w:tcBorders>
            <w:top w:val="single" w:sz="4" w:space="0" w:color="auto"/>
            <w:left w:val="single" w:sz="4" w:space="0" w:color="auto"/>
            <w:bottom w:val="single" w:sz="4" w:space="0" w:color="auto"/>
            <w:right w:val="single" w:sz="4" w:space="0" w:color="auto"/>
          </w:tcBorders>
          <w:vAlign w:val="center"/>
          <w:hideMark/>
        </w:tcPr>
        <w:p w14:paraId="756DF468" w14:textId="77777777" w:rsidR="00107A31" w:rsidRPr="00467575" w:rsidRDefault="00107A31" w:rsidP="00107A31">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64629A7" w14:textId="77777777" w:rsidR="00107A31" w:rsidRPr="00467575" w:rsidRDefault="00107A31" w:rsidP="00107A31">
          <w:pPr>
            <w:spacing w:after="0" w:line="240" w:lineRule="auto"/>
            <w:rPr>
              <w:rFonts w:ascii="Arial" w:hAnsi="Arial" w:cs="Arial"/>
              <w:sz w:val="20"/>
              <w:szCs w:val="20"/>
            </w:rPr>
          </w:pPr>
          <w:r w:rsidRPr="00467575">
            <w:rPr>
              <w:rFonts w:ascii="Arial" w:hAnsi="Arial" w:cs="Arial"/>
              <w:sz w:val="20"/>
              <w:szCs w:val="20"/>
            </w:rPr>
            <w:t xml:space="preserve">Versión: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B8A67D" w14:textId="77777777" w:rsidR="00107A31" w:rsidRPr="00467575" w:rsidRDefault="00107A31" w:rsidP="00107A31">
          <w:pPr>
            <w:spacing w:after="0" w:line="240" w:lineRule="auto"/>
            <w:jc w:val="center"/>
            <w:rPr>
              <w:rFonts w:ascii="Arial" w:hAnsi="Arial" w:cs="Arial"/>
              <w:sz w:val="20"/>
              <w:szCs w:val="20"/>
            </w:rPr>
          </w:pPr>
          <w:r>
            <w:rPr>
              <w:rFonts w:ascii="Arial" w:hAnsi="Arial" w:cs="Arial"/>
              <w:sz w:val="20"/>
              <w:szCs w:val="20"/>
            </w:rPr>
            <w:t>2</w:t>
          </w:r>
        </w:p>
      </w:tc>
    </w:tr>
    <w:tr w:rsidR="00107A31" w:rsidRPr="00467575" w14:paraId="469F8233" w14:textId="77777777" w:rsidTr="00D03F95">
      <w:trPr>
        <w:cantSplit/>
        <w:trHeight w:val="373"/>
        <w:jc w:val="center"/>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5CD75B35" w14:textId="77777777" w:rsidR="00107A31" w:rsidRPr="00467575" w:rsidRDefault="00107A31" w:rsidP="00107A31">
          <w:pPr>
            <w:spacing w:after="0"/>
          </w:pPr>
        </w:p>
      </w:tc>
      <w:tc>
        <w:tcPr>
          <w:tcW w:w="5456" w:type="dxa"/>
          <w:vMerge/>
          <w:tcBorders>
            <w:top w:val="single" w:sz="4" w:space="0" w:color="auto"/>
            <w:left w:val="single" w:sz="4" w:space="0" w:color="auto"/>
            <w:bottom w:val="single" w:sz="4" w:space="0" w:color="auto"/>
            <w:right w:val="single" w:sz="4" w:space="0" w:color="auto"/>
          </w:tcBorders>
          <w:vAlign w:val="center"/>
          <w:hideMark/>
        </w:tcPr>
        <w:p w14:paraId="4CD2F345" w14:textId="77777777" w:rsidR="00107A31" w:rsidRPr="00467575" w:rsidRDefault="00107A31" w:rsidP="00107A31">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3CB70F0" w14:textId="77777777" w:rsidR="00107A31" w:rsidRPr="00467575" w:rsidRDefault="00107A31" w:rsidP="00107A31">
          <w:pPr>
            <w:spacing w:after="0" w:line="240" w:lineRule="auto"/>
            <w:rPr>
              <w:rFonts w:ascii="Arial" w:hAnsi="Arial" w:cs="Arial"/>
              <w:sz w:val="20"/>
              <w:szCs w:val="20"/>
            </w:rPr>
          </w:pPr>
          <w:r w:rsidRPr="00467575">
            <w:rPr>
              <w:rFonts w:ascii="Arial" w:hAnsi="Arial" w:cs="Arial"/>
              <w:sz w:val="20"/>
              <w:szCs w:val="20"/>
            </w:rPr>
            <w:t xml:space="preserve">Fecha: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B87CFB" w14:textId="77777777" w:rsidR="00107A31" w:rsidRPr="00467575" w:rsidRDefault="00107A31" w:rsidP="00107A31">
          <w:pPr>
            <w:spacing w:after="0" w:line="240" w:lineRule="auto"/>
            <w:rPr>
              <w:rFonts w:ascii="Arial" w:hAnsi="Arial" w:cs="Arial"/>
              <w:sz w:val="20"/>
              <w:szCs w:val="20"/>
            </w:rPr>
          </w:pPr>
          <w:r>
            <w:rPr>
              <w:rFonts w:ascii="Arial" w:hAnsi="Arial" w:cs="Arial"/>
              <w:sz w:val="20"/>
              <w:szCs w:val="20"/>
            </w:rPr>
            <w:t>10/05/2022</w:t>
          </w:r>
        </w:p>
      </w:tc>
    </w:tr>
    <w:tr w:rsidR="00107A31" w:rsidRPr="00467575" w14:paraId="21222F48" w14:textId="77777777" w:rsidTr="00D03F95">
      <w:trPr>
        <w:cantSplit/>
        <w:trHeight w:val="458"/>
        <w:jc w:val="center"/>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7052B046" w14:textId="77777777" w:rsidR="00107A31" w:rsidRPr="00467575" w:rsidRDefault="00107A31" w:rsidP="00107A31">
          <w:pPr>
            <w:spacing w:after="0"/>
          </w:pPr>
        </w:p>
      </w:tc>
      <w:tc>
        <w:tcPr>
          <w:tcW w:w="5456" w:type="dxa"/>
          <w:vMerge/>
          <w:tcBorders>
            <w:top w:val="single" w:sz="4" w:space="0" w:color="auto"/>
            <w:left w:val="single" w:sz="4" w:space="0" w:color="auto"/>
            <w:bottom w:val="single" w:sz="4" w:space="0" w:color="auto"/>
            <w:right w:val="single" w:sz="4" w:space="0" w:color="auto"/>
          </w:tcBorders>
          <w:vAlign w:val="center"/>
          <w:hideMark/>
        </w:tcPr>
        <w:p w14:paraId="2F414DCA" w14:textId="77777777" w:rsidR="00107A31" w:rsidRPr="00467575" w:rsidRDefault="00107A31" w:rsidP="00107A31">
          <w:pPr>
            <w:spacing w:after="0"/>
            <w:rPr>
              <w:rFonts w:ascii="Arial" w:hAnsi="Arial" w:cs="Arial"/>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775208A2" w14:textId="77777777" w:rsidR="00107A31" w:rsidRPr="00467575" w:rsidRDefault="00107A31" w:rsidP="00107A31">
          <w:pPr>
            <w:spacing w:after="0" w:line="240" w:lineRule="auto"/>
            <w:rPr>
              <w:rFonts w:ascii="Arial" w:hAnsi="Arial" w:cs="Arial"/>
              <w:sz w:val="20"/>
              <w:szCs w:val="20"/>
            </w:rPr>
          </w:pPr>
          <w:r w:rsidRPr="00467575">
            <w:rPr>
              <w:rFonts w:ascii="Arial" w:hAnsi="Arial" w:cs="Arial"/>
              <w:sz w:val="20"/>
              <w:szCs w:val="20"/>
            </w:rPr>
            <w:t xml:space="preserve">Página </w:t>
          </w:r>
          <w:r w:rsidRPr="00467575">
            <w:rPr>
              <w:rFonts w:ascii="Arial" w:hAnsi="Arial" w:cs="Arial"/>
              <w:sz w:val="20"/>
              <w:szCs w:val="20"/>
            </w:rPr>
            <w:fldChar w:fldCharType="begin"/>
          </w:r>
          <w:r w:rsidRPr="00467575">
            <w:rPr>
              <w:rFonts w:ascii="Arial" w:hAnsi="Arial" w:cs="Arial"/>
              <w:sz w:val="20"/>
              <w:szCs w:val="20"/>
            </w:rPr>
            <w:instrText>PAGE  \* Arabic  \* MERGEFORMAT</w:instrText>
          </w:r>
          <w:r w:rsidRPr="00467575">
            <w:rPr>
              <w:rFonts w:ascii="Arial" w:hAnsi="Arial" w:cs="Arial"/>
              <w:sz w:val="20"/>
              <w:szCs w:val="20"/>
            </w:rPr>
            <w:fldChar w:fldCharType="separate"/>
          </w:r>
          <w:r w:rsidRPr="00467575">
            <w:rPr>
              <w:rFonts w:ascii="Arial" w:hAnsi="Arial" w:cs="Arial"/>
              <w:sz w:val="20"/>
              <w:szCs w:val="20"/>
            </w:rPr>
            <w:t>25</w:t>
          </w:r>
          <w:r w:rsidRPr="00467575">
            <w:rPr>
              <w:rFonts w:ascii="Arial" w:hAnsi="Arial" w:cs="Arial"/>
              <w:sz w:val="20"/>
              <w:szCs w:val="20"/>
            </w:rPr>
            <w:fldChar w:fldCharType="end"/>
          </w:r>
          <w:r w:rsidRPr="00467575">
            <w:rPr>
              <w:rFonts w:ascii="Arial" w:hAnsi="Arial" w:cs="Arial"/>
              <w:sz w:val="20"/>
              <w:szCs w:val="20"/>
            </w:rPr>
            <w:t xml:space="preserve"> de </w:t>
          </w:r>
          <w:r w:rsidRPr="00467575">
            <w:rPr>
              <w:rFonts w:ascii="Arial" w:hAnsi="Arial" w:cs="Arial"/>
              <w:sz w:val="20"/>
              <w:szCs w:val="20"/>
            </w:rPr>
            <w:fldChar w:fldCharType="begin"/>
          </w:r>
          <w:r w:rsidRPr="00467575">
            <w:rPr>
              <w:rFonts w:ascii="Arial" w:hAnsi="Arial" w:cs="Arial"/>
              <w:sz w:val="20"/>
              <w:szCs w:val="20"/>
            </w:rPr>
            <w:instrText>NUMPAGES  \* Arabic  \* MERGEFORMAT</w:instrText>
          </w:r>
          <w:r w:rsidRPr="00467575">
            <w:rPr>
              <w:rFonts w:ascii="Arial" w:hAnsi="Arial" w:cs="Arial"/>
              <w:sz w:val="20"/>
              <w:szCs w:val="20"/>
            </w:rPr>
            <w:fldChar w:fldCharType="separate"/>
          </w:r>
          <w:r w:rsidRPr="00467575">
            <w:rPr>
              <w:rFonts w:ascii="Arial" w:hAnsi="Arial" w:cs="Arial"/>
              <w:sz w:val="20"/>
              <w:szCs w:val="20"/>
            </w:rPr>
            <w:t>25</w:t>
          </w:r>
          <w:r w:rsidRPr="00467575">
            <w:rPr>
              <w:rFonts w:ascii="Arial" w:hAnsi="Arial" w:cs="Arial"/>
              <w:sz w:val="20"/>
              <w:szCs w:val="20"/>
            </w:rPr>
            <w:fldChar w:fldCharType="end"/>
          </w:r>
        </w:p>
      </w:tc>
    </w:tr>
  </w:tbl>
  <w:p w14:paraId="7B7B9B23" w14:textId="77777777" w:rsidR="00A3535D" w:rsidRDefault="00A3535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6620"/>
    <w:multiLevelType w:val="hybridMultilevel"/>
    <w:tmpl w:val="56A460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3632DD"/>
    <w:multiLevelType w:val="hybridMultilevel"/>
    <w:tmpl w:val="8D9406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0B9656F"/>
    <w:multiLevelType w:val="hybridMultilevel"/>
    <w:tmpl w:val="5C7A2C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7AAD0FC9"/>
    <w:multiLevelType w:val="hybridMultilevel"/>
    <w:tmpl w:val="020C0866"/>
    <w:lvl w:ilvl="0" w:tplc="DB4A2176">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47865042">
    <w:abstractNumId w:val="2"/>
  </w:num>
  <w:num w:numId="2" w16cid:durableId="2103526545">
    <w:abstractNumId w:val="0"/>
  </w:num>
  <w:num w:numId="3" w16cid:durableId="433402713">
    <w:abstractNumId w:val="3"/>
  </w:num>
  <w:num w:numId="4" w16cid:durableId="737896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70E"/>
    <w:rsid w:val="000018C2"/>
    <w:rsid w:val="00017C7B"/>
    <w:rsid w:val="000333FF"/>
    <w:rsid w:val="00040126"/>
    <w:rsid w:val="00085F3A"/>
    <w:rsid w:val="000B33B1"/>
    <w:rsid w:val="000B545C"/>
    <w:rsid w:val="000B6EFE"/>
    <w:rsid w:val="000E7341"/>
    <w:rsid w:val="000E7EEE"/>
    <w:rsid w:val="000F774F"/>
    <w:rsid w:val="00107A31"/>
    <w:rsid w:val="00131078"/>
    <w:rsid w:val="0015309F"/>
    <w:rsid w:val="00182FED"/>
    <w:rsid w:val="00191143"/>
    <w:rsid w:val="001B0493"/>
    <w:rsid w:val="001C6D80"/>
    <w:rsid w:val="001F2F2A"/>
    <w:rsid w:val="00215E9A"/>
    <w:rsid w:val="002B537D"/>
    <w:rsid w:val="002C213E"/>
    <w:rsid w:val="002D0D01"/>
    <w:rsid w:val="002D18F7"/>
    <w:rsid w:val="002D730D"/>
    <w:rsid w:val="002E370E"/>
    <w:rsid w:val="002F1D28"/>
    <w:rsid w:val="00380BCB"/>
    <w:rsid w:val="00425FFD"/>
    <w:rsid w:val="00481C1F"/>
    <w:rsid w:val="00485152"/>
    <w:rsid w:val="004918FA"/>
    <w:rsid w:val="004937AD"/>
    <w:rsid w:val="005368EA"/>
    <w:rsid w:val="00541079"/>
    <w:rsid w:val="00541DEE"/>
    <w:rsid w:val="00554CBB"/>
    <w:rsid w:val="005A4FAC"/>
    <w:rsid w:val="005B1F03"/>
    <w:rsid w:val="005D0979"/>
    <w:rsid w:val="00616F66"/>
    <w:rsid w:val="0065273E"/>
    <w:rsid w:val="006653AC"/>
    <w:rsid w:val="00671929"/>
    <w:rsid w:val="006C3470"/>
    <w:rsid w:val="006C6331"/>
    <w:rsid w:val="006D7804"/>
    <w:rsid w:val="006D7E22"/>
    <w:rsid w:val="00706A99"/>
    <w:rsid w:val="007328EF"/>
    <w:rsid w:val="00733E44"/>
    <w:rsid w:val="00744062"/>
    <w:rsid w:val="007A4747"/>
    <w:rsid w:val="007F5C08"/>
    <w:rsid w:val="00820A7A"/>
    <w:rsid w:val="00820D8F"/>
    <w:rsid w:val="008457C8"/>
    <w:rsid w:val="0088664D"/>
    <w:rsid w:val="00892387"/>
    <w:rsid w:val="00900F38"/>
    <w:rsid w:val="009202D6"/>
    <w:rsid w:val="00921E53"/>
    <w:rsid w:val="009533F8"/>
    <w:rsid w:val="009546CB"/>
    <w:rsid w:val="0097372C"/>
    <w:rsid w:val="009A02D4"/>
    <w:rsid w:val="009E579C"/>
    <w:rsid w:val="00A21FDE"/>
    <w:rsid w:val="00A3535D"/>
    <w:rsid w:val="00A57858"/>
    <w:rsid w:val="00A679A8"/>
    <w:rsid w:val="00AB3E7F"/>
    <w:rsid w:val="00AC4DA7"/>
    <w:rsid w:val="00AD16D0"/>
    <w:rsid w:val="00AD19F9"/>
    <w:rsid w:val="00B04EA9"/>
    <w:rsid w:val="00B14E90"/>
    <w:rsid w:val="00B2689B"/>
    <w:rsid w:val="00B45796"/>
    <w:rsid w:val="00B64E2E"/>
    <w:rsid w:val="00B83BAF"/>
    <w:rsid w:val="00B90A0C"/>
    <w:rsid w:val="00BC2AD0"/>
    <w:rsid w:val="00BD5137"/>
    <w:rsid w:val="00BD5D16"/>
    <w:rsid w:val="00C34979"/>
    <w:rsid w:val="00C540B8"/>
    <w:rsid w:val="00C5478F"/>
    <w:rsid w:val="00C612D3"/>
    <w:rsid w:val="00CC43C8"/>
    <w:rsid w:val="00CD15EE"/>
    <w:rsid w:val="00CE5396"/>
    <w:rsid w:val="00CE6A73"/>
    <w:rsid w:val="00CF36B9"/>
    <w:rsid w:val="00D74C5E"/>
    <w:rsid w:val="00D80DD5"/>
    <w:rsid w:val="00DA480C"/>
    <w:rsid w:val="00E176A6"/>
    <w:rsid w:val="00E17A26"/>
    <w:rsid w:val="00E47A3D"/>
    <w:rsid w:val="00E55EAF"/>
    <w:rsid w:val="00E6212E"/>
    <w:rsid w:val="00E80E39"/>
    <w:rsid w:val="00EA4BFE"/>
    <w:rsid w:val="00EB6A01"/>
    <w:rsid w:val="00F01005"/>
    <w:rsid w:val="00F2743B"/>
    <w:rsid w:val="00F3606A"/>
    <w:rsid w:val="00F46820"/>
    <w:rsid w:val="00F66B38"/>
    <w:rsid w:val="00F93590"/>
    <w:rsid w:val="00F95D98"/>
    <w:rsid w:val="00FC3D53"/>
    <w:rsid w:val="00FC7228"/>
    <w:rsid w:val="00FF48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6F2CE"/>
  <w15:chartTrackingRefBased/>
  <w15:docId w15:val="{80C69D5F-8A8D-4441-B35D-7934908A5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17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5">
    <w:name w:val="Plain Table 5"/>
    <w:basedOn w:val="Tablanormal"/>
    <w:uiPriority w:val="45"/>
    <w:rsid w:val="00E176A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E176A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E176A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E176A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clara">
    <w:name w:val="Grid Table Light"/>
    <w:basedOn w:val="Tablanormal"/>
    <w:uiPriority w:val="40"/>
    <w:rsid w:val="00E176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5oscura-nfasis2">
    <w:name w:val="Grid Table 5 Dark Accent 2"/>
    <w:basedOn w:val="Tablanormal"/>
    <w:uiPriority w:val="50"/>
    <w:rsid w:val="00E176A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Encabezado">
    <w:name w:val="header"/>
    <w:basedOn w:val="Normal"/>
    <w:link w:val="EncabezadoCar"/>
    <w:uiPriority w:val="99"/>
    <w:unhideWhenUsed/>
    <w:rsid w:val="00E176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76A6"/>
  </w:style>
  <w:style w:type="paragraph" w:styleId="Piedepgina">
    <w:name w:val="footer"/>
    <w:basedOn w:val="Normal"/>
    <w:link w:val="PiedepginaCar"/>
    <w:uiPriority w:val="99"/>
    <w:unhideWhenUsed/>
    <w:rsid w:val="00E176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76A6"/>
  </w:style>
  <w:style w:type="paragraph" w:styleId="Sinespaciado">
    <w:name w:val="No Spacing"/>
    <w:link w:val="SinespaciadoCar"/>
    <w:uiPriority w:val="1"/>
    <w:qFormat/>
    <w:rsid w:val="000B6EFE"/>
    <w:pPr>
      <w:widowControl w:val="0"/>
      <w:suppressAutoHyphens/>
      <w:spacing w:after="0" w:line="240" w:lineRule="auto"/>
    </w:pPr>
    <w:rPr>
      <w:rFonts w:ascii="Times New Roman" w:eastAsia="Times New Roman" w:hAnsi="Times New Roman" w:cs="Times New Roman"/>
      <w:noProof/>
      <w:sz w:val="24"/>
      <w:szCs w:val="20"/>
      <w:lang w:eastAsia="es-CO"/>
    </w:rPr>
  </w:style>
  <w:style w:type="character" w:customStyle="1" w:styleId="SinespaciadoCar">
    <w:name w:val="Sin espaciado Car"/>
    <w:basedOn w:val="Fuentedeprrafopredeter"/>
    <w:link w:val="Sinespaciado"/>
    <w:uiPriority w:val="1"/>
    <w:rsid w:val="000B6EFE"/>
    <w:rPr>
      <w:rFonts w:ascii="Times New Roman" w:eastAsia="Times New Roman" w:hAnsi="Times New Roman" w:cs="Times New Roman"/>
      <w:noProof/>
      <w:sz w:val="24"/>
      <w:szCs w:val="20"/>
      <w:lang w:eastAsia="es-CO"/>
    </w:rPr>
  </w:style>
  <w:style w:type="paragraph" w:styleId="Prrafodelista">
    <w:name w:val="List Paragraph"/>
    <w:basedOn w:val="Normal"/>
    <w:uiPriority w:val="34"/>
    <w:qFormat/>
    <w:rsid w:val="004937AD"/>
    <w:pPr>
      <w:ind w:left="720"/>
      <w:contextualSpacing/>
    </w:pPr>
  </w:style>
  <w:style w:type="table" w:customStyle="1" w:styleId="TableNormal">
    <w:name w:val="Table Normal"/>
    <w:uiPriority w:val="2"/>
    <w:semiHidden/>
    <w:unhideWhenUsed/>
    <w:qFormat/>
    <w:rsid w:val="00B83B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83BAF"/>
    <w:pPr>
      <w:widowControl w:val="0"/>
      <w:autoSpaceDE w:val="0"/>
      <w:autoSpaceDN w:val="0"/>
      <w:spacing w:after="0" w:line="240" w:lineRule="auto"/>
    </w:pPr>
    <w:rPr>
      <w:rFonts w:ascii="Arial" w:eastAsia="Arial" w:hAnsi="Arial" w:cs="Arial"/>
      <w:lang w:val="es-ES" w:eastAsia="es-ES" w:bidi="es-ES"/>
    </w:rPr>
  </w:style>
  <w:style w:type="character" w:styleId="Hipervnculo">
    <w:name w:val="Hyperlink"/>
    <w:rsid w:val="00B83BAF"/>
    <w:rPr>
      <w:color w:val="0000FF"/>
      <w:u w:val="single"/>
    </w:rPr>
  </w:style>
  <w:style w:type="paragraph" w:styleId="Textoindependiente">
    <w:name w:val="Body Text"/>
    <w:basedOn w:val="Normal"/>
    <w:link w:val="TextoindependienteCar"/>
    <w:uiPriority w:val="1"/>
    <w:qFormat/>
    <w:rsid w:val="00A3535D"/>
    <w:pPr>
      <w:widowControl w:val="0"/>
      <w:autoSpaceDE w:val="0"/>
      <w:autoSpaceDN w:val="0"/>
      <w:spacing w:after="0" w:line="240" w:lineRule="auto"/>
    </w:pPr>
    <w:rPr>
      <w:rFonts w:ascii="Verdana" w:eastAsia="Verdana" w:hAnsi="Verdana" w:cs="Verdana"/>
      <w:sz w:val="20"/>
      <w:szCs w:val="20"/>
      <w:lang w:val="es-ES" w:eastAsia="es-ES" w:bidi="es-ES"/>
    </w:rPr>
  </w:style>
  <w:style w:type="character" w:customStyle="1" w:styleId="TextoindependienteCar">
    <w:name w:val="Texto independiente Car"/>
    <w:basedOn w:val="Fuentedeprrafopredeter"/>
    <w:link w:val="Textoindependiente"/>
    <w:uiPriority w:val="1"/>
    <w:rsid w:val="00A3535D"/>
    <w:rPr>
      <w:rFonts w:ascii="Verdana" w:eastAsia="Verdana" w:hAnsi="Verdana" w:cs="Verdana"/>
      <w:sz w:val="20"/>
      <w:szCs w:val="20"/>
      <w:lang w:val="es-ES" w:eastAsia="es-ES" w:bidi="es-ES"/>
    </w:rPr>
  </w:style>
  <w:style w:type="paragraph" w:customStyle="1" w:styleId="Default">
    <w:name w:val="Default"/>
    <w:rsid w:val="00A3535D"/>
    <w:pPr>
      <w:autoSpaceDE w:val="0"/>
      <w:autoSpaceDN w:val="0"/>
      <w:adjustRightInd w:val="0"/>
      <w:spacing w:after="0" w:line="240" w:lineRule="auto"/>
    </w:pPr>
    <w:rPr>
      <w:rFonts w:ascii="Verdana" w:hAnsi="Verdana" w:cs="Verdana"/>
      <w:color w:val="000000"/>
      <w:sz w:val="24"/>
      <w:szCs w:val="24"/>
    </w:rPr>
  </w:style>
  <w:style w:type="paragraph" w:styleId="Sangradetextonormal">
    <w:name w:val="Body Text Indent"/>
    <w:basedOn w:val="Normal"/>
    <w:link w:val="SangradetextonormalCar"/>
    <w:uiPriority w:val="99"/>
    <w:semiHidden/>
    <w:unhideWhenUsed/>
    <w:rsid w:val="00A3535D"/>
    <w:pPr>
      <w:widowControl w:val="0"/>
      <w:autoSpaceDE w:val="0"/>
      <w:autoSpaceDN w:val="0"/>
      <w:spacing w:after="120" w:line="240" w:lineRule="auto"/>
      <w:ind w:left="283"/>
    </w:pPr>
    <w:rPr>
      <w:rFonts w:ascii="Arial" w:eastAsia="Arial" w:hAnsi="Arial" w:cs="Arial"/>
      <w:lang w:eastAsia="es-CO" w:bidi="es-CO"/>
    </w:rPr>
  </w:style>
  <w:style w:type="character" w:customStyle="1" w:styleId="SangradetextonormalCar">
    <w:name w:val="Sangría de texto normal Car"/>
    <w:basedOn w:val="Fuentedeprrafopredeter"/>
    <w:link w:val="Sangradetextonormal"/>
    <w:uiPriority w:val="99"/>
    <w:semiHidden/>
    <w:rsid w:val="00A3535D"/>
    <w:rPr>
      <w:rFonts w:ascii="Arial" w:eastAsia="Arial" w:hAnsi="Arial" w:cs="Arial"/>
      <w:lang w:eastAsia="es-CO" w:bidi="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93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umil.gov.co/docs/editor/CODIGO_DE_BUEN_GOBIERNO%202012.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dumil.gov.co/docs/editor/Codigo%20Etica%202011.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ndumil.gov.co/docs/editor/CODIGO_DE_BUEN_GOBIERNO%202012.pdf" TargetMode="External"/><Relationship Id="rId4" Type="http://schemas.openxmlformats.org/officeDocument/2006/relationships/settings" Target="settings.xml"/><Relationship Id="rId9" Type="http://schemas.openxmlformats.org/officeDocument/2006/relationships/hyperlink" Target="https://www.indumil.gov.co/docs/editor/Codigo%20Etica%202011.pdf" TargetMode="External"/><Relationship Id="rId14"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6D69AB78A6482987BC3F6A37C2969D"/>
        <w:category>
          <w:name w:val="General"/>
          <w:gallery w:val="placeholder"/>
        </w:category>
        <w:types>
          <w:type w:val="bbPlcHdr"/>
        </w:types>
        <w:behaviors>
          <w:behavior w:val="content"/>
        </w:behaviors>
        <w:guid w:val="{7D5DFD8A-EF84-483B-AD37-78E49115C594}"/>
      </w:docPartPr>
      <w:docPartBody>
        <w:p w:rsidR="00217E58" w:rsidRDefault="00CD240A" w:rsidP="00CD240A">
          <w:pPr>
            <w:pStyle w:val="8E6D69AB78A6482987BC3F6A37C2969D"/>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40A"/>
    <w:rsid w:val="001C231B"/>
    <w:rsid w:val="00217E58"/>
    <w:rsid w:val="00CB77E4"/>
    <w:rsid w:val="00CD24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CO" w:eastAsia="es-C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E6D69AB78A6482987BC3F6A37C2969D">
    <w:name w:val="8E6D69AB78A6482987BC3F6A37C2969D"/>
    <w:rsid w:val="00CD24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56FB5-A1DB-41AB-9BC2-BA00C01A3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4458</Words>
  <Characters>24519</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MATRIZ  DE CONTENIDOS</vt:lpstr>
    </vt:vector>
  </TitlesOfParts>
  <Company/>
  <LinksUpToDate>false</LinksUpToDate>
  <CharactersWithSpaces>28920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MATRIZ  DE CONTENIDOS</dc:title>
  <dc:subject>2022-2023</dc:subject>
  <dc:creator>ADMIN</dc:creator>
  <cp:keywords/>
  <dc:description/>
  <cp:lastModifiedBy>ADMIN</cp:lastModifiedBy>
  <cp:revision>3</cp:revision>
  <dcterms:created xsi:type="dcterms:W3CDTF">2023-11-09T21:26:00Z</dcterms:created>
  <dcterms:modified xsi:type="dcterms:W3CDTF">2023-11-20T20:52:00Z</dcterms:modified>
</cp:coreProperties>
</file>